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F7E01" w14:textId="2E1DF7D2" w:rsidR="5AD837DB" w:rsidRDefault="00293739" w:rsidP="5AD837DB">
      <w:pPr>
        <w:spacing w:line="276" w:lineRule="auto"/>
        <w:rPr>
          <w:rFonts w:ascii="HeronSans Light" w:hAnsi="HeronSans Light"/>
          <w:b/>
          <w:bCs/>
        </w:rPr>
      </w:pPr>
      <w:r w:rsidRPr="00293739">
        <w:rPr>
          <w:rFonts w:ascii="Calibri" w:eastAsia="Calibri" w:hAnsi="Calibri"/>
          <w:noProof/>
          <w:sz w:val="22"/>
          <w:szCs w:val="22"/>
        </w:rPr>
        <w:drawing>
          <wp:inline distT="0" distB="0" distL="0" distR="0" wp14:anchorId="4EB902A3" wp14:editId="2AA70EC4">
            <wp:extent cx="990600" cy="180544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5153" cy="1831972"/>
                    </a:xfrm>
                    <a:prstGeom prst="rect">
                      <a:avLst/>
                    </a:prstGeom>
                    <a:noFill/>
                    <a:ln>
                      <a:noFill/>
                    </a:ln>
                  </pic:spPr>
                </pic:pic>
              </a:graphicData>
            </a:graphic>
          </wp:inline>
        </w:drawing>
      </w:r>
    </w:p>
    <w:p w14:paraId="0128EF4F" w14:textId="77777777" w:rsidR="00F31E62" w:rsidRPr="0003646D" w:rsidRDefault="00F31E62" w:rsidP="0075408C">
      <w:pPr>
        <w:spacing w:line="276" w:lineRule="auto"/>
        <w:rPr>
          <w:rFonts w:ascii="HeronSans Light" w:hAnsi="HeronSans Light"/>
          <w:b/>
          <w:bCs/>
        </w:rPr>
      </w:pPr>
      <w:r w:rsidRPr="0003646D">
        <w:rPr>
          <w:rFonts w:ascii="HeronSans Light" w:hAnsi="HeronSans Light"/>
          <w:b/>
          <w:bCs/>
        </w:rPr>
        <w:tab/>
      </w:r>
    </w:p>
    <w:p w14:paraId="1A7159BB" w14:textId="77777777" w:rsidR="00721102" w:rsidRPr="0003646D" w:rsidRDefault="00721102" w:rsidP="0075408C">
      <w:pPr>
        <w:spacing w:line="276" w:lineRule="auto"/>
        <w:rPr>
          <w:rFonts w:ascii="HeronSans Light" w:hAnsi="HeronSans Light"/>
          <w:b/>
          <w:bCs/>
        </w:rPr>
      </w:pPr>
    </w:p>
    <w:p w14:paraId="098C1EF9" w14:textId="278C0871" w:rsidR="00CC17B6" w:rsidRPr="0003646D" w:rsidRDefault="41106A5C" w:rsidP="00084060">
      <w:pPr>
        <w:spacing w:line="276" w:lineRule="auto"/>
        <w:rPr>
          <w:rFonts w:ascii="HeronSans Light" w:hAnsi="HeronSans Light" w:cstheme="minorBidi"/>
        </w:rPr>
      </w:pPr>
      <w:r w:rsidRPr="00084060">
        <w:rPr>
          <w:rFonts w:ascii="HeronSans Light" w:hAnsi="HeronSans Light"/>
          <w:b/>
          <w:bCs/>
        </w:rPr>
        <w:t>Title:</w:t>
      </w:r>
      <w:r w:rsidRPr="00084060">
        <w:rPr>
          <w:rFonts w:ascii="HeronSans Light" w:hAnsi="HeronSans Light"/>
        </w:rPr>
        <w:t xml:space="preserve"> </w:t>
      </w:r>
      <w:r w:rsidR="0049775E" w:rsidRPr="0049775E">
        <w:rPr>
          <w:rFonts w:ascii="Arial" w:hAnsi="Arial" w:cs="Arial"/>
        </w:rPr>
        <w:t>Director of Fellows</w:t>
      </w:r>
      <w:r w:rsidR="00917E7C">
        <w:rPr>
          <w:rFonts w:ascii="Arial" w:hAnsi="Arial" w:cs="Arial"/>
        </w:rPr>
        <w:t xml:space="preserve"> Program</w:t>
      </w:r>
    </w:p>
    <w:p w14:paraId="5F8CF2BC" w14:textId="77777777" w:rsidR="001D61DA" w:rsidRPr="0003646D" w:rsidRDefault="001D61DA" w:rsidP="0075408C">
      <w:pPr>
        <w:spacing w:line="276" w:lineRule="auto"/>
        <w:rPr>
          <w:rFonts w:ascii="HeronSans Light" w:hAnsi="HeronSans Light"/>
        </w:rPr>
      </w:pPr>
    </w:p>
    <w:p w14:paraId="3D49084D" w14:textId="06004815" w:rsidR="00A764D9" w:rsidRPr="0003646D" w:rsidRDefault="41106A5C" w:rsidP="41106A5C">
      <w:pPr>
        <w:shd w:val="clear" w:color="auto" w:fill="FFFFFF" w:themeFill="background1"/>
        <w:spacing w:after="240" w:line="276" w:lineRule="auto"/>
        <w:rPr>
          <w:rFonts w:ascii="HeronSans Light" w:hAnsi="HeronSans Light" w:cs="Arial"/>
          <w:color w:val="333333"/>
        </w:rPr>
      </w:pPr>
      <w:r w:rsidRPr="41106A5C">
        <w:rPr>
          <w:rFonts w:ascii="HeronSans Light" w:hAnsi="HeronSans Light"/>
          <w:b/>
          <w:bCs/>
        </w:rPr>
        <w:t xml:space="preserve">Department: </w:t>
      </w:r>
      <w:r w:rsidR="0049775E" w:rsidRPr="0049775E">
        <w:rPr>
          <w:rFonts w:ascii="Arial" w:hAnsi="Arial" w:cs="Arial"/>
        </w:rPr>
        <w:t>Fellowship &amp; Research Endowments</w:t>
      </w:r>
    </w:p>
    <w:p w14:paraId="35D046A4" w14:textId="61A30BA4" w:rsidR="00A764D9" w:rsidRDefault="00A764D9" w:rsidP="0075408C">
      <w:pPr>
        <w:spacing w:line="276" w:lineRule="auto"/>
        <w:rPr>
          <w:rFonts w:ascii="HeronSans Light" w:hAnsi="HeronSans Light"/>
          <w:b/>
          <w:bCs/>
        </w:rPr>
      </w:pPr>
      <w:r w:rsidRPr="0003646D">
        <w:rPr>
          <w:rFonts w:ascii="HeronSans Light" w:hAnsi="HeronSans Light"/>
          <w:b/>
          <w:bCs/>
        </w:rPr>
        <w:t xml:space="preserve">About </w:t>
      </w:r>
      <w:r w:rsidR="008D2E53" w:rsidRPr="0003646D">
        <w:rPr>
          <w:rFonts w:ascii="HeronSans Light" w:hAnsi="HeronSans Light"/>
          <w:b/>
          <w:bCs/>
        </w:rPr>
        <w:t>The New York Academy of Medicine</w:t>
      </w:r>
      <w:r w:rsidRPr="0003646D">
        <w:rPr>
          <w:rFonts w:ascii="HeronSans Light" w:hAnsi="HeronSans Light"/>
          <w:b/>
          <w:bCs/>
        </w:rPr>
        <w:t>:</w:t>
      </w:r>
    </w:p>
    <w:p w14:paraId="47027F39" w14:textId="77777777" w:rsidR="00F7655C" w:rsidRPr="0003646D" w:rsidRDefault="00F7655C" w:rsidP="0075408C">
      <w:pPr>
        <w:spacing w:line="276" w:lineRule="auto"/>
        <w:rPr>
          <w:rFonts w:ascii="HeronSans Light" w:hAnsi="HeronSans Light"/>
          <w:b/>
          <w:bCs/>
        </w:rPr>
      </w:pPr>
    </w:p>
    <w:p w14:paraId="1C393785" w14:textId="30FDE7A4" w:rsidR="004E6B37" w:rsidRPr="004E6B37" w:rsidRDefault="00FB5A6D" w:rsidP="00DC06E9">
      <w:pPr>
        <w:rPr>
          <w:rFonts w:ascii="Arial" w:hAnsi="Arial" w:cs="Arial"/>
        </w:rPr>
      </w:pPr>
      <w:r w:rsidRPr="009E59E9">
        <w:rPr>
          <w:rFonts w:ascii="Arial" w:hAnsi="Arial" w:cs="Arial"/>
        </w:rPr>
        <w:t xml:space="preserve">The </w:t>
      </w:r>
      <w:r w:rsidR="004E6B37" w:rsidRPr="004E6B37">
        <w:rPr>
          <w:rFonts w:ascii="Arial" w:hAnsi="Arial" w:cs="Arial"/>
        </w:rPr>
        <w:t>New York Academy of Medicine is a leading voice for innovation in public health. Throughout our 17</w:t>
      </w:r>
      <w:r w:rsidR="00917E7C">
        <w:rPr>
          <w:rFonts w:ascii="Arial" w:hAnsi="Arial" w:cs="Arial"/>
        </w:rPr>
        <w:t>6</w:t>
      </w:r>
      <w:r w:rsidR="004E6B37" w:rsidRPr="004E6B37">
        <w:rPr>
          <w:rFonts w:ascii="Arial" w:hAnsi="Arial" w:cs="Arial"/>
        </w:rPr>
        <w:t xml:space="preserve">-year history, we have uniquely championed changes to the systems that perpetuate health inequities and </w:t>
      </w:r>
      <w:r w:rsidR="00BD68C6">
        <w:rPr>
          <w:rFonts w:ascii="Arial" w:hAnsi="Arial" w:cs="Arial"/>
        </w:rPr>
        <w:t xml:space="preserve">that </w:t>
      </w:r>
      <w:r w:rsidR="004E6B37" w:rsidRPr="004E6B37">
        <w:rPr>
          <w:rFonts w:ascii="Arial" w:hAnsi="Arial" w:cs="Arial"/>
        </w:rPr>
        <w:t xml:space="preserve">keep all communities from achieving good health. Today, this work includes innovative research, programs, and policy initiatives that distinctively value community input for maximum impact. Combined with our trusted public programming, historic library, and with the support of our esteemed Fellows and Members, NYAM’s legacy as a public health leader </w:t>
      </w:r>
      <w:r w:rsidR="00917E7C">
        <w:rPr>
          <w:rFonts w:ascii="Arial" w:hAnsi="Arial" w:cs="Arial"/>
        </w:rPr>
        <w:t>moves boldly forward</w:t>
      </w:r>
      <w:r w:rsidR="004E6B37" w:rsidRPr="004E6B37">
        <w:rPr>
          <w:rFonts w:ascii="Arial" w:hAnsi="Arial" w:cs="Arial"/>
        </w:rPr>
        <w:t>.</w:t>
      </w:r>
    </w:p>
    <w:p w14:paraId="4060A644" w14:textId="77777777" w:rsidR="004E6B37" w:rsidRPr="009E59E9" w:rsidRDefault="004E6B37" w:rsidP="00DC06E9">
      <w:pPr>
        <w:rPr>
          <w:rFonts w:ascii="Arial" w:hAnsi="Arial" w:cs="Arial"/>
          <w:sz w:val="22"/>
          <w:szCs w:val="22"/>
        </w:rPr>
      </w:pPr>
    </w:p>
    <w:p w14:paraId="7AA57E70" w14:textId="77777777" w:rsidR="00F7655C" w:rsidRPr="0003646D" w:rsidRDefault="00F7655C" w:rsidP="00F04850">
      <w:pPr>
        <w:rPr>
          <w:rFonts w:ascii="HeronSans Light" w:hAnsi="HeronSans Light" w:cstheme="minorHAnsi"/>
          <w:b/>
          <w:snapToGrid w:val="0"/>
        </w:rPr>
      </w:pPr>
    </w:p>
    <w:p w14:paraId="7529EC5A" w14:textId="77777777" w:rsidR="00721102" w:rsidRPr="0003646D" w:rsidRDefault="00721102" w:rsidP="00F04850">
      <w:pPr>
        <w:rPr>
          <w:rFonts w:ascii="HeronSans Light" w:hAnsi="HeronSans Light" w:cstheme="minorHAnsi"/>
          <w:b/>
          <w:snapToGrid w:val="0"/>
        </w:rPr>
      </w:pPr>
      <w:r w:rsidRPr="0003646D">
        <w:rPr>
          <w:rFonts w:ascii="HeronSans Light" w:hAnsi="HeronSans Light" w:cstheme="minorHAnsi"/>
          <w:b/>
          <w:snapToGrid w:val="0"/>
        </w:rPr>
        <w:t>Department Summary:</w:t>
      </w:r>
    </w:p>
    <w:p w14:paraId="6CC431FF" w14:textId="688B2482" w:rsidR="00721102" w:rsidRPr="0049775E" w:rsidRDefault="0049775E" w:rsidP="00F04850">
      <w:pPr>
        <w:rPr>
          <w:rFonts w:ascii="Arial" w:hAnsi="Arial" w:cs="Arial"/>
        </w:rPr>
      </w:pPr>
      <w:r w:rsidRPr="0049775E">
        <w:rPr>
          <w:rFonts w:ascii="Arial" w:hAnsi="Arial" w:cs="Arial"/>
        </w:rPr>
        <w:t xml:space="preserve">NYAM's prestigious Fellows </w:t>
      </w:r>
      <w:r w:rsidR="00917E7C">
        <w:rPr>
          <w:rFonts w:ascii="Arial" w:hAnsi="Arial" w:cs="Arial"/>
        </w:rPr>
        <w:t xml:space="preserve">program </w:t>
      </w:r>
      <w:r w:rsidRPr="0049775E">
        <w:rPr>
          <w:rFonts w:ascii="Arial" w:hAnsi="Arial" w:cs="Arial"/>
        </w:rPr>
        <w:t>is the foundation on which the Academy was established in 1847. Our Fellows are distinguished professionals in medical and health professions and other disciplines affecting health. They embody the highest levels of achievement and leadership in areas that span a wide range of disciplines, including medicine, nursing, social work, public health, administration, health policy, pharmacy, dentistry, law, and government, and are academics, practitioners, and policymakers in their fields. NYAM also offers</w:t>
      </w:r>
      <w:r w:rsidR="00A95070">
        <w:rPr>
          <w:rFonts w:ascii="Arial" w:hAnsi="Arial" w:cs="Arial"/>
        </w:rPr>
        <w:t xml:space="preserve"> m</w:t>
      </w:r>
      <w:r w:rsidRPr="0049775E">
        <w:rPr>
          <w:rFonts w:ascii="Arial" w:hAnsi="Arial" w:cs="Arial"/>
        </w:rPr>
        <w:t>embership levels for early career professionals, graduate students, and recent graduates in the health professions and related fields</w:t>
      </w:r>
      <w:r w:rsidR="00D60D73">
        <w:rPr>
          <w:rFonts w:ascii="Arial" w:hAnsi="Arial" w:cs="Arial"/>
        </w:rPr>
        <w:t>.</w:t>
      </w:r>
    </w:p>
    <w:p w14:paraId="426ECE6E" w14:textId="77777777" w:rsidR="0049775E" w:rsidRDefault="0049775E" w:rsidP="00F04850">
      <w:pPr>
        <w:widowControl w:val="0"/>
        <w:tabs>
          <w:tab w:val="left" w:pos="390"/>
        </w:tabs>
        <w:autoSpaceDE w:val="0"/>
        <w:autoSpaceDN w:val="0"/>
        <w:adjustRightInd w:val="0"/>
        <w:rPr>
          <w:rFonts w:ascii="HeronSans Light" w:hAnsi="HeronSans Light"/>
          <w:b/>
          <w:bCs/>
        </w:rPr>
      </w:pPr>
    </w:p>
    <w:p w14:paraId="4252A020" w14:textId="720B9C0F" w:rsidR="00DC5A83" w:rsidRPr="00D736B1" w:rsidRDefault="00721102" w:rsidP="00F04850">
      <w:pPr>
        <w:widowControl w:val="0"/>
        <w:tabs>
          <w:tab w:val="left" w:pos="390"/>
        </w:tabs>
        <w:autoSpaceDE w:val="0"/>
        <w:autoSpaceDN w:val="0"/>
        <w:adjustRightInd w:val="0"/>
        <w:rPr>
          <w:rFonts w:ascii="HeronSans Light" w:hAnsi="HeronSans Light"/>
          <w:b/>
          <w:bCs/>
        </w:rPr>
      </w:pPr>
      <w:r w:rsidRPr="0003646D">
        <w:rPr>
          <w:rFonts w:ascii="HeronSans Light" w:hAnsi="HeronSans Light"/>
          <w:b/>
          <w:bCs/>
        </w:rPr>
        <w:t xml:space="preserve">Position </w:t>
      </w:r>
      <w:r w:rsidR="00F31E62" w:rsidRPr="0003646D">
        <w:rPr>
          <w:rFonts w:ascii="HeronSans Light" w:hAnsi="HeronSans Light"/>
          <w:b/>
          <w:bCs/>
        </w:rPr>
        <w:t>Summary</w:t>
      </w:r>
      <w:r w:rsidRPr="0003646D">
        <w:rPr>
          <w:rFonts w:ascii="HeronSans Light" w:hAnsi="HeronSans Light"/>
          <w:b/>
          <w:bCs/>
        </w:rPr>
        <w:t>/Overview:</w:t>
      </w:r>
    </w:p>
    <w:p w14:paraId="3EC1AB74" w14:textId="5CF08582" w:rsidR="001B5856" w:rsidRPr="001B5856" w:rsidRDefault="00D60D73" w:rsidP="00F04850">
      <w:pPr>
        <w:widowControl w:val="0"/>
        <w:tabs>
          <w:tab w:val="left" w:pos="390"/>
        </w:tabs>
        <w:autoSpaceDE w:val="0"/>
        <w:autoSpaceDN w:val="0"/>
        <w:adjustRightInd w:val="0"/>
        <w:contextualSpacing/>
        <w:rPr>
          <w:rFonts w:ascii="Arial" w:hAnsi="Arial" w:cs="Arial"/>
        </w:rPr>
      </w:pPr>
      <w:r>
        <w:rPr>
          <w:rFonts w:ascii="Arial" w:hAnsi="Arial" w:cs="Arial"/>
        </w:rPr>
        <w:t>Reporting to the President’s Office, t</w:t>
      </w:r>
      <w:r w:rsidR="001B5856" w:rsidRPr="001B5856">
        <w:rPr>
          <w:rFonts w:ascii="Arial" w:hAnsi="Arial" w:cs="Arial"/>
        </w:rPr>
        <w:t>he Director is responsible for the overall management of the Office of Fellow</w:t>
      </w:r>
      <w:r w:rsidR="00F2062E">
        <w:rPr>
          <w:rFonts w:ascii="Arial" w:hAnsi="Arial" w:cs="Arial"/>
        </w:rPr>
        <w:t>ship</w:t>
      </w:r>
      <w:r w:rsidR="001B5856" w:rsidRPr="001B5856">
        <w:rPr>
          <w:rFonts w:ascii="Arial" w:hAnsi="Arial" w:cs="Arial"/>
        </w:rPr>
        <w:t xml:space="preserve"> a</w:t>
      </w:r>
      <w:r w:rsidR="00F2062E">
        <w:rPr>
          <w:rFonts w:ascii="Arial" w:hAnsi="Arial" w:cs="Arial"/>
        </w:rPr>
        <w:t>n</w:t>
      </w:r>
      <w:r w:rsidR="001B5856" w:rsidRPr="001B5856">
        <w:rPr>
          <w:rFonts w:ascii="Arial" w:hAnsi="Arial" w:cs="Arial"/>
        </w:rPr>
        <w:t>d</w:t>
      </w:r>
      <w:r w:rsidR="00F2062E">
        <w:rPr>
          <w:rFonts w:ascii="Arial" w:hAnsi="Arial" w:cs="Arial"/>
        </w:rPr>
        <w:t xml:space="preserve"> R</w:t>
      </w:r>
      <w:r w:rsidR="001B5856" w:rsidRPr="001B5856">
        <w:rPr>
          <w:rFonts w:ascii="Arial" w:hAnsi="Arial" w:cs="Arial"/>
        </w:rPr>
        <w:t>e</w:t>
      </w:r>
      <w:r w:rsidR="00F2062E">
        <w:rPr>
          <w:rFonts w:ascii="Arial" w:hAnsi="Arial" w:cs="Arial"/>
        </w:rPr>
        <w:t>sear</w:t>
      </w:r>
      <w:r w:rsidR="001B5856" w:rsidRPr="001B5856">
        <w:rPr>
          <w:rFonts w:ascii="Arial" w:hAnsi="Arial" w:cs="Arial"/>
        </w:rPr>
        <w:t>c</w:t>
      </w:r>
      <w:r w:rsidR="00F2062E">
        <w:rPr>
          <w:rFonts w:ascii="Arial" w:hAnsi="Arial" w:cs="Arial"/>
        </w:rPr>
        <w:t>h Endowment</w:t>
      </w:r>
      <w:r w:rsidR="001B5856" w:rsidRPr="001B5856">
        <w:rPr>
          <w:rFonts w:ascii="Arial" w:hAnsi="Arial" w:cs="Arial"/>
        </w:rPr>
        <w:t>s, including day-to-day operations, strategic direction, budget development, management of restricted and unrestricted funds and staff supervision and development.</w:t>
      </w:r>
      <w:r>
        <w:rPr>
          <w:rFonts w:ascii="Arial" w:hAnsi="Arial" w:cs="Arial"/>
        </w:rPr>
        <w:t xml:space="preserve"> </w:t>
      </w:r>
      <w:r w:rsidR="001B5856" w:rsidRPr="001B5856">
        <w:rPr>
          <w:rFonts w:ascii="Arial" w:hAnsi="Arial" w:cs="Arial"/>
        </w:rPr>
        <w:t xml:space="preserve">The Director works with colleagues </w:t>
      </w:r>
      <w:r w:rsidR="008B2021">
        <w:rPr>
          <w:rFonts w:ascii="Arial" w:hAnsi="Arial" w:cs="Arial"/>
        </w:rPr>
        <w:t xml:space="preserve">collaboratively </w:t>
      </w:r>
      <w:r w:rsidR="001B5856" w:rsidRPr="001B5856">
        <w:rPr>
          <w:rFonts w:ascii="Arial" w:hAnsi="Arial" w:cs="Arial"/>
        </w:rPr>
        <w:t xml:space="preserve">across the organization to foster active Fellow engagement </w:t>
      </w:r>
      <w:r w:rsidR="003B7123" w:rsidRPr="001B5856">
        <w:rPr>
          <w:rFonts w:ascii="Arial" w:hAnsi="Arial" w:cs="Arial"/>
        </w:rPr>
        <w:t>and ensures</w:t>
      </w:r>
      <w:r w:rsidR="001B5856" w:rsidRPr="001B5856">
        <w:rPr>
          <w:rFonts w:ascii="Arial" w:hAnsi="Arial" w:cs="Arial"/>
        </w:rPr>
        <w:t xml:space="preserve"> that activities align with the Academy's mission and vision. </w:t>
      </w:r>
    </w:p>
    <w:p w14:paraId="46839E6C" w14:textId="35455E7D" w:rsidR="00721102" w:rsidRDefault="00721102" w:rsidP="00F04850">
      <w:pPr>
        <w:widowControl w:val="0"/>
        <w:tabs>
          <w:tab w:val="left" w:pos="390"/>
        </w:tabs>
        <w:autoSpaceDE w:val="0"/>
        <w:autoSpaceDN w:val="0"/>
        <w:adjustRightInd w:val="0"/>
        <w:contextualSpacing/>
        <w:rPr>
          <w:rFonts w:ascii="HeronSans Light" w:hAnsi="HeronSans Light"/>
          <w:b/>
          <w:bCs/>
        </w:rPr>
      </w:pPr>
    </w:p>
    <w:p w14:paraId="03AAED36" w14:textId="77777777" w:rsidR="00FE379A" w:rsidRPr="0003646D" w:rsidRDefault="00FE379A" w:rsidP="00F04850">
      <w:pPr>
        <w:widowControl w:val="0"/>
        <w:tabs>
          <w:tab w:val="left" w:pos="390"/>
        </w:tabs>
        <w:autoSpaceDE w:val="0"/>
        <w:autoSpaceDN w:val="0"/>
        <w:adjustRightInd w:val="0"/>
        <w:contextualSpacing/>
        <w:rPr>
          <w:rFonts w:ascii="HeronSans Light" w:hAnsi="HeronSans Light"/>
          <w:b/>
          <w:bCs/>
        </w:rPr>
      </w:pPr>
    </w:p>
    <w:p w14:paraId="42617F68" w14:textId="77777777" w:rsidR="00AF56C9" w:rsidRPr="0003646D" w:rsidRDefault="00F31E62" w:rsidP="00F04850">
      <w:pPr>
        <w:widowControl w:val="0"/>
        <w:tabs>
          <w:tab w:val="left" w:pos="390"/>
        </w:tabs>
        <w:autoSpaceDE w:val="0"/>
        <w:autoSpaceDN w:val="0"/>
        <w:adjustRightInd w:val="0"/>
        <w:rPr>
          <w:rFonts w:ascii="HeronSans Light" w:hAnsi="HeronSans Light"/>
          <w:b/>
          <w:bCs/>
        </w:rPr>
      </w:pPr>
      <w:r w:rsidRPr="0003646D">
        <w:rPr>
          <w:rFonts w:ascii="HeronSans Light" w:hAnsi="HeronSans Light"/>
          <w:b/>
          <w:bCs/>
        </w:rPr>
        <w:t>Essential Duties and Responsibilities</w:t>
      </w:r>
      <w:r w:rsidR="00721102" w:rsidRPr="0003646D">
        <w:rPr>
          <w:rFonts w:ascii="HeronSans Light" w:hAnsi="HeronSans Light"/>
          <w:b/>
          <w:bCs/>
        </w:rPr>
        <w:t>:</w:t>
      </w:r>
    </w:p>
    <w:p w14:paraId="68C40657" w14:textId="77777777" w:rsidR="00CD7ED6" w:rsidRDefault="00CD7ED6">
      <w:pPr>
        <w:widowControl w:val="0"/>
        <w:tabs>
          <w:tab w:val="left" w:pos="390"/>
        </w:tabs>
        <w:autoSpaceDE w:val="0"/>
        <w:autoSpaceDN w:val="0"/>
        <w:adjustRightInd w:val="0"/>
        <w:rPr>
          <w:rFonts w:ascii="Arial" w:hAnsi="Arial" w:cs="Arial"/>
        </w:rPr>
      </w:pPr>
    </w:p>
    <w:p w14:paraId="7A902C98" w14:textId="38CB4287" w:rsidR="003B7123" w:rsidRDefault="003B7123">
      <w:pPr>
        <w:widowControl w:val="0"/>
        <w:tabs>
          <w:tab w:val="left" w:pos="390"/>
        </w:tabs>
        <w:autoSpaceDE w:val="0"/>
        <w:autoSpaceDN w:val="0"/>
        <w:adjustRightInd w:val="0"/>
        <w:rPr>
          <w:rFonts w:ascii="Arial" w:hAnsi="Arial" w:cs="Arial"/>
        </w:rPr>
      </w:pPr>
      <w:r w:rsidRPr="003B7123">
        <w:rPr>
          <w:rFonts w:ascii="Arial" w:hAnsi="Arial" w:cs="Arial"/>
        </w:rPr>
        <w:t>Fellowship/Membership responsibilities include but are not limited to:</w:t>
      </w:r>
    </w:p>
    <w:p w14:paraId="55CB3553" w14:textId="77777777" w:rsidR="00CD7ED6" w:rsidRPr="003B7123" w:rsidRDefault="00CD7ED6" w:rsidP="00F04850">
      <w:pPr>
        <w:widowControl w:val="0"/>
        <w:tabs>
          <w:tab w:val="left" w:pos="390"/>
        </w:tabs>
        <w:autoSpaceDE w:val="0"/>
        <w:autoSpaceDN w:val="0"/>
        <w:adjustRightInd w:val="0"/>
        <w:rPr>
          <w:rFonts w:ascii="Arial" w:hAnsi="Arial" w:cs="Arial"/>
        </w:rPr>
      </w:pPr>
    </w:p>
    <w:p w14:paraId="47873669" w14:textId="13101AE8" w:rsidR="006C31C4" w:rsidRPr="00E56173" w:rsidRDefault="003B7123" w:rsidP="00E56173">
      <w:pPr>
        <w:widowControl w:val="0"/>
        <w:numPr>
          <w:ilvl w:val="0"/>
          <w:numId w:val="17"/>
        </w:numPr>
        <w:tabs>
          <w:tab w:val="left" w:pos="390"/>
        </w:tabs>
        <w:autoSpaceDE w:val="0"/>
        <w:autoSpaceDN w:val="0"/>
        <w:adjustRightInd w:val="0"/>
        <w:rPr>
          <w:rFonts w:ascii="Arial" w:hAnsi="Arial" w:cs="Arial"/>
        </w:rPr>
      </w:pPr>
      <w:r w:rsidRPr="00E56173">
        <w:rPr>
          <w:rFonts w:ascii="Arial" w:hAnsi="Arial" w:cs="Arial"/>
        </w:rPr>
        <w:t>Supports</w:t>
      </w:r>
      <w:r w:rsidR="00E56173" w:rsidRPr="00E56173">
        <w:rPr>
          <w:rFonts w:ascii="Arial" w:hAnsi="Arial" w:cs="Arial"/>
        </w:rPr>
        <w:t xml:space="preserve"> </w:t>
      </w:r>
      <w:r w:rsidRPr="00E56173">
        <w:rPr>
          <w:rFonts w:ascii="Arial" w:hAnsi="Arial" w:cs="Arial"/>
        </w:rPr>
        <w:t xml:space="preserve"> </w:t>
      </w:r>
      <w:r w:rsidR="00DC06E9" w:rsidRPr="00E56173">
        <w:rPr>
          <w:rFonts w:ascii="Arial" w:hAnsi="Arial" w:cs="Arial"/>
        </w:rPr>
        <w:t>~</w:t>
      </w:r>
      <w:r w:rsidRPr="00E56173">
        <w:rPr>
          <w:rFonts w:ascii="Arial" w:hAnsi="Arial" w:cs="Arial"/>
        </w:rPr>
        <w:t xml:space="preserve"> 2</w:t>
      </w:r>
      <w:r w:rsidR="00421130">
        <w:rPr>
          <w:rFonts w:ascii="Arial" w:hAnsi="Arial" w:cs="Arial"/>
        </w:rPr>
        <w:t>,</w:t>
      </w:r>
      <w:r w:rsidRPr="00E56173">
        <w:rPr>
          <w:rFonts w:ascii="Arial" w:hAnsi="Arial" w:cs="Arial"/>
        </w:rPr>
        <w:t xml:space="preserve">000 </w:t>
      </w:r>
      <w:r w:rsidR="00DC06E9" w:rsidRPr="00E56173">
        <w:rPr>
          <w:rFonts w:ascii="Arial" w:hAnsi="Arial" w:cs="Arial"/>
        </w:rPr>
        <w:t xml:space="preserve">current </w:t>
      </w:r>
      <w:r w:rsidRPr="00E56173">
        <w:rPr>
          <w:rFonts w:ascii="Arial" w:hAnsi="Arial" w:cs="Arial"/>
        </w:rPr>
        <w:t>Academy Fellows and Members</w:t>
      </w:r>
      <w:r w:rsidR="00095BEA" w:rsidRPr="00E56173">
        <w:rPr>
          <w:rFonts w:ascii="Arial" w:hAnsi="Arial" w:cs="Arial"/>
        </w:rPr>
        <w:t xml:space="preserve"> in their </w:t>
      </w:r>
      <w:r w:rsidR="00DD24E5" w:rsidRPr="00E56173">
        <w:rPr>
          <w:rFonts w:ascii="Arial" w:hAnsi="Arial" w:cs="Arial"/>
        </w:rPr>
        <w:t xml:space="preserve">respective Sections by </w:t>
      </w:r>
      <w:r w:rsidR="00DD24E5" w:rsidRPr="00E56173">
        <w:rPr>
          <w:rFonts w:ascii="Arial" w:hAnsi="Arial" w:cs="Arial"/>
        </w:rPr>
        <w:lastRenderedPageBreak/>
        <w:t>discipline</w:t>
      </w:r>
      <w:r w:rsidR="00651BE0">
        <w:rPr>
          <w:rFonts w:ascii="Arial" w:hAnsi="Arial" w:cs="Arial"/>
        </w:rPr>
        <w:t xml:space="preserve"> and </w:t>
      </w:r>
      <w:r w:rsidR="00F84C44">
        <w:rPr>
          <w:rFonts w:ascii="Arial" w:hAnsi="Arial" w:cs="Arial"/>
        </w:rPr>
        <w:t>fosters strong relationship with Section leaders and key stakeholders</w:t>
      </w:r>
      <w:r w:rsidR="006C31C4" w:rsidRPr="00E56173">
        <w:rPr>
          <w:rFonts w:ascii="Arial" w:hAnsi="Arial" w:cs="Arial"/>
        </w:rPr>
        <w:t>.</w:t>
      </w:r>
    </w:p>
    <w:p w14:paraId="6910A563" w14:textId="1A27B4D4" w:rsidR="000E4FD6" w:rsidRPr="00B015DB" w:rsidRDefault="004F1F11" w:rsidP="00F04850">
      <w:pPr>
        <w:numPr>
          <w:ilvl w:val="0"/>
          <w:numId w:val="17"/>
        </w:numPr>
        <w:rPr>
          <w:rFonts w:ascii="Arial" w:hAnsi="Arial" w:cs="Arial"/>
        </w:rPr>
      </w:pPr>
      <w:r w:rsidRPr="00F04850">
        <w:rPr>
          <w:rFonts w:ascii="Arial" w:hAnsi="Arial" w:cs="Arial"/>
        </w:rPr>
        <w:t>Lead</w:t>
      </w:r>
      <w:r w:rsidR="00B015DB">
        <w:rPr>
          <w:rFonts w:ascii="Arial" w:hAnsi="Arial" w:cs="Arial"/>
        </w:rPr>
        <w:t>s</w:t>
      </w:r>
      <w:r w:rsidRPr="00F04850">
        <w:rPr>
          <w:rFonts w:ascii="Arial" w:hAnsi="Arial" w:cs="Arial"/>
        </w:rPr>
        <w:t xml:space="preserve"> the recruitment and retention of members, including developing and implementing strategies to engage and retain members</w:t>
      </w:r>
      <w:r w:rsidR="00CE6CAA">
        <w:rPr>
          <w:rFonts w:ascii="Arial" w:hAnsi="Arial" w:cs="Arial"/>
        </w:rPr>
        <w:t>.</w:t>
      </w:r>
    </w:p>
    <w:p w14:paraId="42A042A9" w14:textId="769003B2" w:rsidR="003B7123" w:rsidRDefault="006C31C4">
      <w:pPr>
        <w:widowControl w:val="0"/>
        <w:numPr>
          <w:ilvl w:val="0"/>
          <w:numId w:val="17"/>
        </w:numPr>
        <w:tabs>
          <w:tab w:val="left" w:pos="390"/>
        </w:tabs>
        <w:autoSpaceDE w:val="0"/>
        <w:autoSpaceDN w:val="0"/>
        <w:adjustRightInd w:val="0"/>
        <w:rPr>
          <w:rFonts w:ascii="Arial" w:hAnsi="Arial" w:cs="Arial"/>
        </w:rPr>
      </w:pPr>
      <w:r>
        <w:rPr>
          <w:rFonts w:ascii="Arial" w:hAnsi="Arial" w:cs="Arial"/>
        </w:rPr>
        <w:t>P</w:t>
      </w:r>
      <w:r w:rsidR="003B7123" w:rsidRPr="003B7123">
        <w:rPr>
          <w:rFonts w:ascii="Arial" w:hAnsi="Arial" w:cs="Arial"/>
        </w:rPr>
        <w:t>rovid</w:t>
      </w:r>
      <w:r>
        <w:rPr>
          <w:rFonts w:ascii="Arial" w:hAnsi="Arial" w:cs="Arial"/>
        </w:rPr>
        <w:t>es</w:t>
      </w:r>
      <w:r w:rsidR="003B7123" w:rsidRPr="003B7123">
        <w:rPr>
          <w:rFonts w:ascii="Arial" w:hAnsi="Arial" w:cs="Arial"/>
        </w:rPr>
        <w:t xml:space="preserve"> staff support for five-six annu</w:t>
      </w:r>
      <w:r w:rsidR="00983ADF">
        <w:rPr>
          <w:rFonts w:ascii="Arial" w:hAnsi="Arial" w:cs="Arial"/>
        </w:rPr>
        <w:t>al</w:t>
      </w:r>
      <w:r w:rsidR="003B7123" w:rsidRPr="003B7123">
        <w:rPr>
          <w:rFonts w:ascii="Arial" w:hAnsi="Arial" w:cs="Arial"/>
        </w:rPr>
        <w:t xml:space="preserve"> meetings</w:t>
      </w:r>
      <w:r w:rsidR="00983ADF">
        <w:rPr>
          <w:rFonts w:ascii="Arial" w:hAnsi="Arial" w:cs="Arial"/>
        </w:rPr>
        <w:t xml:space="preserve"> of the Committee on Admission and Membership (COAM).</w:t>
      </w:r>
    </w:p>
    <w:p w14:paraId="6CC7B5AA" w14:textId="4BAA0330" w:rsidR="000E68C1" w:rsidRPr="00E7641C" w:rsidRDefault="00127B9C" w:rsidP="00F04850">
      <w:pPr>
        <w:numPr>
          <w:ilvl w:val="0"/>
          <w:numId w:val="17"/>
        </w:numPr>
        <w:rPr>
          <w:rFonts w:ascii="Arial" w:hAnsi="Arial" w:cs="Arial"/>
        </w:rPr>
      </w:pPr>
      <w:r w:rsidRPr="00F04850">
        <w:rPr>
          <w:rFonts w:ascii="Arial" w:hAnsi="Arial" w:cs="Arial"/>
        </w:rPr>
        <w:t>Manage</w:t>
      </w:r>
      <w:r w:rsidR="00535A93" w:rsidRPr="000E68C1">
        <w:rPr>
          <w:rFonts w:ascii="Arial" w:hAnsi="Arial" w:cs="Arial"/>
        </w:rPr>
        <w:t>s</w:t>
      </w:r>
      <w:r w:rsidRPr="00F04850">
        <w:rPr>
          <w:rFonts w:ascii="Arial" w:hAnsi="Arial" w:cs="Arial"/>
        </w:rPr>
        <w:t xml:space="preserve"> all aspects of the membership program, including program logistics, budget management, </w:t>
      </w:r>
      <w:r w:rsidR="00E7641C" w:rsidRPr="000E68C1">
        <w:rPr>
          <w:rFonts w:ascii="Arial" w:hAnsi="Arial" w:cs="Arial"/>
        </w:rPr>
        <w:t xml:space="preserve">and </w:t>
      </w:r>
      <w:r w:rsidR="00F25501" w:rsidRPr="000E68C1">
        <w:rPr>
          <w:rFonts w:ascii="Arial" w:hAnsi="Arial" w:cs="Arial"/>
        </w:rPr>
        <w:t>pr</w:t>
      </w:r>
      <w:r w:rsidRPr="00F04850">
        <w:rPr>
          <w:rFonts w:ascii="Arial" w:hAnsi="Arial" w:cs="Arial"/>
        </w:rPr>
        <w:t>ogram evaluation</w:t>
      </w:r>
      <w:r w:rsidRPr="000E68C1">
        <w:rPr>
          <w:rFonts w:ascii="Arial" w:hAnsi="Arial" w:cs="Arial"/>
        </w:rPr>
        <w:t>.</w:t>
      </w:r>
    </w:p>
    <w:p w14:paraId="7EFF73AF" w14:textId="74D55BA9" w:rsidR="003B7123" w:rsidRPr="003B7123" w:rsidRDefault="003B7123" w:rsidP="00F04850">
      <w:pPr>
        <w:numPr>
          <w:ilvl w:val="0"/>
          <w:numId w:val="17"/>
        </w:numPr>
        <w:rPr>
          <w:rFonts w:ascii="Arial" w:hAnsi="Arial" w:cs="Arial"/>
        </w:rPr>
      </w:pPr>
      <w:r w:rsidRPr="003B7123">
        <w:rPr>
          <w:rFonts w:ascii="Arial" w:hAnsi="Arial" w:cs="Arial"/>
        </w:rPr>
        <w:t>Oversees the annual dues collection process</w:t>
      </w:r>
      <w:r w:rsidR="00D57E66">
        <w:rPr>
          <w:rFonts w:ascii="Arial" w:hAnsi="Arial" w:cs="Arial"/>
        </w:rPr>
        <w:t>, in</w:t>
      </w:r>
      <w:r w:rsidR="006D531C">
        <w:rPr>
          <w:rFonts w:ascii="Arial" w:hAnsi="Arial" w:cs="Arial"/>
        </w:rPr>
        <w:t xml:space="preserve"> </w:t>
      </w:r>
      <w:r w:rsidR="00D57E66">
        <w:rPr>
          <w:rFonts w:ascii="Arial" w:hAnsi="Arial" w:cs="Arial"/>
        </w:rPr>
        <w:t>coordination with the Business Office</w:t>
      </w:r>
      <w:r w:rsidRPr="003B7123">
        <w:rPr>
          <w:rFonts w:ascii="Arial" w:hAnsi="Arial" w:cs="Arial"/>
        </w:rPr>
        <w:t xml:space="preserve">. </w:t>
      </w:r>
    </w:p>
    <w:p w14:paraId="2905FE4E" w14:textId="07DC4A26" w:rsidR="003B7123" w:rsidRPr="003B7123" w:rsidRDefault="003B7123" w:rsidP="00F04850">
      <w:pPr>
        <w:widowControl w:val="0"/>
        <w:numPr>
          <w:ilvl w:val="0"/>
          <w:numId w:val="17"/>
        </w:numPr>
        <w:tabs>
          <w:tab w:val="left" w:pos="390"/>
        </w:tabs>
        <w:autoSpaceDE w:val="0"/>
        <w:autoSpaceDN w:val="0"/>
        <w:adjustRightInd w:val="0"/>
        <w:rPr>
          <w:rFonts w:ascii="Arial" w:hAnsi="Arial" w:cs="Arial"/>
        </w:rPr>
      </w:pPr>
      <w:r w:rsidRPr="003B7123">
        <w:rPr>
          <w:rFonts w:ascii="Arial" w:hAnsi="Arial" w:cs="Arial"/>
        </w:rPr>
        <w:t>Manages the operations</w:t>
      </w:r>
      <w:r w:rsidR="00DD24E5">
        <w:rPr>
          <w:rFonts w:ascii="Arial" w:hAnsi="Arial" w:cs="Arial"/>
        </w:rPr>
        <w:t xml:space="preserve">, </w:t>
      </w:r>
      <w:r w:rsidRPr="003B7123">
        <w:rPr>
          <w:rFonts w:ascii="Arial" w:hAnsi="Arial" w:cs="Arial"/>
        </w:rPr>
        <w:t>policies and procedures of Sections and Workgroups includ</w:t>
      </w:r>
      <w:r w:rsidR="008B1CEC">
        <w:rPr>
          <w:rFonts w:ascii="Arial" w:hAnsi="Arial" w:cs="Arial"/>
        </w:rPr>
        <w:t>ing</w:t>
      </w:r>
      <w:r w:rsidRPr="003B7123">
        <w:rPr>
          <w:rFonts w:ascii="Arial" w:hAnsi="Arial" w:cs="Arial"/>
        </w:rPr>
        <w:t xml:space="preserve"> managing executive committee and business meetings,</w:t>
      </w:r>
      <w:r w:rsidR="002022BC">
        <w:rPr>
          <w:rFonts w:ascii="Arial" w:hAnsi="Arial" w:cs="Arial"/>
        </w:rPr>
        <w:t xml:space="preserve"> </w:t>
      </w:r>
      <w:r w:rsidRPr="003B7123">
        <w:rPr>
          <w:rFonts w:ascii="Arial" w:hAnsi="Arial" w:cs="Arial"/>
        </w:rPr>
        <w:t>discipline-specific in-person and virtual program</w:t>
      </w:r>
      <w:r w:rsidR="00AA1E92">
        <w:rPr>
          <w:rFonts w:ascii="Arial" w:hAnsi="Arial" w:cs="Arial"/>
        </w:rPr>
        <w:t>s.</w:t>
      </w:r>
    </w:p>
    <w:p w14:paraId="65F9C861" w14:textId="48F13C3E" w:rsidR="003B7123" w:rsidRPr="003B7123" w:rsidRDefault="003B7123" w:rsidP="00F04850">
      <w:pPr>
        <w:widowControl w:val="0"/>
        <w:numPr>
          <w:ilvl w:val="0"/>
          <w:numId w:val="17"/>
        </w:numPr>
        <w:tabs>
          <w:tab w:val="left" w:pos="390"/>
        </w:tabs>
        <w:autoSpaceDE w:val="0"/>
        <w:autoSpaceDN w:val="0"/>
        <w:adjustRightInd w:val="0"/>
        <w:rPr>
          <w:rFonts w:ascii="Arial" w:hAnsi="Arial" w:cs="Arial"/>
        </w:rPr>
      </w:pPr>
      <w:r w:rsidRPr="003B7123">
        <w:rPr>
          <w:rFonts w:ascii="Arial" w:hAnsi="Arial" w:cs="Arial"/>
        </w:rPr>
        <w:t>Manages the planning and implementation of the</w:t>
      </w:r>
      <w:r w:rsidR="00C94391">
        <w:rPr>
          <w:rFonts w:ascii="Arial" w:hAnsi="Arial" w:cs="Arial"/>
        </w:rPr>
        <w:t xml:space="preserve"> </w:t>
      </w:r>
      <w:r w:rsidR="00BD68C6">
        <w:rPr>
          <w:rFonts w:ascii="Arial" w:hAnsi="Arial" w:cs="Arial"/>
        </w:rPr>
        <w:t>high-profile</w:t>
      </w:r>
      <w:r w:rsidRPr="003B7123">
        <w:rPr>
          <w:rFonts w:ascii="Arial" w:hAnsi="Arial" w:cs="Arial"/>
        </w:rPr>
        <w:t xml:space="preserve"> Annual Meeting of the Fellows</w:t>
      </w:r>
      <w:r w:rsidR="006C704F">
        <w:rPr>
          <w:rFonts w:ascii="Arial" w:hAnsi="Arial" w:cs="Arial"/>
        </w:rPr>
        <w:t>.</w:t>
      </w:r>
    </w:p>
    <w:p w14:paraId="3A892D78" w14:textId="77777777" w:rsidR="003B7123" w:rsidRPr="003B7123" w:rsidRDefault="003B7123" w:rsidP="00F04850">
      <w:pPr>
        <w:widowControl w:val="0"/>
        <w:tabs>
          <w:tab w:val="left" w:pos="390"/>
        </w:tabs>
        <w:autoSpaceDE w:val="0"/>
        <w:autoSpaceDN w:val="0"/>
        <w:adjustRightInd w:val="0"/>
        <w:rPr>
          <w:rFonts w:ascii="Arial" w:hAnsi="Arial" w:cs="Arial"/>
        </w:rPr>
      </w:pPr>
    </w:p>
    <w:p w14:paraId="3BA23494" w14:textId="66392495" w:rsidR="003B7123" w:rsidRDefault="003B7123">
      <w:pPr>
        <w:widowControl w:val="0"/>
        <w:tabs>
          <w:tab w:val="left" w:pos="390"/>
        </w:tabs>
        <w:autoSpaceDE w:val="0"/>
        <w:autoSpaceDN w:val="0"/>
        <w:adjustRightInd w:val="0"/>
        <w:rPr>
          <w:rFonts w:ascii="Arial" w:hAnsi="Arial" w:cs="Arial"/>
        </w:rPr>
      </w:pPr>
      <w:r w:rsidRPr="003B7123">
        <w:rPr>
          <w:rFonts w:ascii="Arial" w:hAnsi="Arial" w:cs="Arial"/>
        </w:rPr>
        <w:t>Endowed Fellowship, Student Grant, and Symposia responsibilities include but are not limited to</w:t>
      </w:r>
      <w:r w:rsidR="00D67783">
        <w:rPr>
          <w:rFonts w:ascii="Arial" w:hAnsi="Arial" w:cs="Arial"/>
        </w:rPr>
        <w:t>:</w:t>
      </w:r>
    </w:p>
    <w:p w14:paraId="502B18A2" w14:textId="77777777" w:rsidR="00CD7ED6" w:rsidRPr="003B7123" w:rsidRDefault="00CD7ED6" w:rsidP="00F04850">
      <w:pPr>
        <w:widowControl w:val="0"/>
        <w:tabs>
          <w:tab w:val="left" w:pos="390"/>
        </w:tabs>
        <w:autoSpaceDE w:val="0"/>
        <w:autoSpaceDN w:val="0"/>
        <w:adjustRightInd w:val="0"/>
        <w:rPr>
          <w:rFonts w:ascii="Arial" w:hAnsi="Arial" w:cs="Arial"/>
        </w:rPr>
      </w:pPr>
    </w:p>
    <w:p w14:paraId="58C7DF64" w14:textId="7EE4AF94" w:rsidR="003B7123" w:rsidRPr="003B7123" w:rsidRDefault="003B7123" w:rsidP="00F04850">
      <w:pPr>
        <w:widowControl w:val="0"/>
        <w:numPr>
          <w:ilvl w:val="0"/>
          <w:numId w:val="19"/>
        </w:numPr>
        <w:tabs>
          <w:tab w:val="left" w:pos="390"/>
        </w:tabs>
        <w:autoSpaceDE w:val="0"/>
        <w:autoSpaceDN w:val="0"/>
        <w:adjustRightInd w:val="0"/>
        <w:rPr>
          <w:rFonts w:ascii="Arial" w:hAnsi="Arial" w:cs="Arial"/>
        </w:rPr>
      </w:pPr>
      <w:r w:rsidRPr="003B7123">
        <w:rPr>
          <w:rFonts w:ascii="Arial" w:hAnsi="Arial" w:cs="Arial"/>
        </w:rPr>
        <w:t>Directs the process for awarding and implementing five annual Fellowships</w:t>
      </w:r>
      <w:r w:rsidR="00C91EEC">
        <w:rPr>
          <w:rFonts w:ascii="Arial" w:hAnsi="Arial" w:cs="Arial"/>
        </w:rPr>
        <w:t xml:space="preserve">, </w:t>
      </w:r>
      <w:r w:rsidRPr="003B7123">
        <w:rPr>
          <w:rFonts w:ascii="Arial" w:hAnsi="Arial" w:cs="Arial"/>
        </w:rPr>
        <w:t>three Student Grant programs</w:t>
      </w:r>
      <w:r w:rsidR="00BD0F06">
        <w:rPr>
          <w:rFonts w:ascii="Arial" w:hAnsi="Arial" w:cs="Arial"/>
        </w:rPr>
        <w:t xml:space="preserve"> and four Endowed Lectures</w:t>
      </w:r>
      <w:r w:rsidRPr="003B7123">
        <w:rPr>
          <w:rFonts w:ascii="Arial" w:hAnsi="Arial" w:cs="Arial"/>
        </w:rPr>
        <w:t>. Works closely with the Selection Committees</w:t>
      </w:r>
      <w:r w:rsidR="00413F5B">
        <w:rPr>
          <w:rFonts w:ascii="Arial" w:hAnsi="Arial" w:cs="Arial"/>
        </w:rPr>
        <w:t xml:space="preserve"> throughout the </w:t>
      </w:r>
      <w:r w:rsidR="00266D8A">
        <w:rPr>
          <w:rFonts w:ascii="Arial" w:hAnsi="Arial" w:cs="Arial"/>
        </w:rPr>
        <w:t xml:space="preserve">process from promoting applications through </w:t>
      </w:r>
      <w:r w:rsidRPr="003B7123">
        <w:rPr>
          <w:rFonts w:ascii="Arial" w:hAnsi="Arial" w:cs="Arial"/>
        </w:rPr>
        <w:t>ensuring timely award payments</w:t>
      </w:r>
      <w:r w:rsidR="00C91EEC">
        <w:rPr>
          <w:rFonts w:ascii="Arial" w:hAnsi="Arial" w:cs="Arial"/>
        </w:rPr>
        <w:t>.</w:t>
      </w:r>
    </w:p>
    <w:p w14:paraId="3C8D8C65" w14:textId="19262569" w:rsidR="003B7123" w:rsidRDefault="003B7123" w:rsidP="00F04850">
      <w:pPr>
        <w:widowControl w:val="0"/>
        <w:numPr>
          <w:ilvl w:val="0"/>
          <w:numId w:val="18"/>
        </w:numPr>
        <w:tabs>
          <w:tab w:val="left" w:pos="390"/>
        </w:tabs>
        <w:autoSpaceDE w:val="0"/>
        <w:autoSpaceDN w:val="0"/>
        <w:adjustRightInd w:val="0"/>
        <w:rPr>
          <w:rFonts w:ascii="Arial" w:hAnsi="Arial" w:cs="Arial"/>
        </w:rPr>
      </w:pPr>
      <w:r w:rsidRPr="003B7123">
        <w:rPr>
          <w:rFonts w:ascii="Arial" w:hAnsi="Arial" w:cs="Arial"/>
        </w:rPr>
        <w:t xml:space="preserve">Develops alternating </w:t>
      </w:r>
      <w:r w:rsidR="005C5BEB" w:rsidRPr="003B7123">
        <w:rPr>
          <w:rFonts w:ascii="Arial" w:hAnsi="Arial" w:cs="Arial"/>
        </w:rPr>
        <w:t>annual</w:t>
      </w:r>
      <w:r w:rsidR="001B1621">
        <w:rPr>
          <w:rFonts w:ascii="Arial" w:hAnsi="Arial" w:cs="Arial"/>
        </w:rPr>
        <w:t xml:space="preserve"> </w:t>
      </w:r>
      <w:r w:rsidR="005C5BEB" w:rsidRPr="003B7123">
        <w:rPr>
          <w:rFonts w:ascii="Arial" w:hAnsi="Arial" w:cs="Arial"/>
        </w:rPr>
        <w:t>symposia</w:t>
      </w:r>
      <w:r w:rsidR="001B1621">
        <w:rPr>
          <w:rFonts w:ascii="Arial" w:hAnsi="Arial" w:cs="Arial"/>
        </w:rPr>
        <w:t>.</w:t>
      </w:r>
      <w:r w:rsidR="005C5BEB" w:rsidRPr="003B7123">
        <w:rPr>
          <w:rFonts w:ascii="Arial" w:hAnsi="Arial" w:cs="Arial"/>
        </w:rPr>
        <w:t xml:space="preserve"> </w:t>
      </w:r>
    </w:p>
    <w:p w14:paraId="795A8633" w14:textId="6775F5AC" w:rsidR="003B7123" w:rsidRPr="003B7123" w:rsidRDefault="003B7123" w:rsidP="00F04850">
      <w:pPr>
        <w:widowControl w:val="0"/>
        <w:numPr>
          <w:ilvl w:val="0"/>
          <w:numId w:val="18"/>
        </w:numPr>
        <w:tabs>
          <w:tab w:val="left" w:pos="390"/>
        </w:tabs>
        <w:autoSpaceDE w:val="0"/>
        <w:autoSpaceDN w:val="0"/>
        <w:adjustRightInd w:val="0"/>
        <w:rPr>
          <w:rFonts w:ascii="Arial" w:hAnsi="Arial" w:cs="Arial"/>
        </w:rPr>
      </w:pPr>
      <w:r>
        <w:rPr>
          <w:rFonts w:ascii="Arial" w:hAnsi="Arial" w:cs="Arial"/>
        </w:rPr>
        <w:t>Other duties as assigned.</w:t>
      </w:r>
    </w:p>
    <w:p w14:paraId="6630E5E4" w14:textId="77777777" w:rsidR="00026E56" w:rsidRPr="0003646D" w:rsidRDefault="00026E56" w:rsidP="00F04850">
      <w:pPr>
        <w:widowControl w:val="0"/>
        <w:tabs>
          <w:tab w:val="left" w:pos="390"/>
        </w:tabs>
        <w:autoSpaceDE w:val="0"/>
        <w:autoSpaceDN w:val="0"/>
        <w:adjustRightInd w:val="0"/>
        <w:rPr>
          <w:rFonts w:ascii="HeronSans Light" w:hAnsi="HeronSans Light"/>
        </w:rPr>
      </w:pPr>
    </w:p>
    <w:p w14:paraId="7CF0379D" w14:textId="77777777" w:rsidR="00FD5FBC" w:rsidRPr="0003646D" w:rsidRDefault="00FD5FBC" w:rsidP="00F04850">
      <w:pPr>
        <w:widowControl w:val="0"/>
        <w:tabs>
          <w:tab w:val="left" w:pos="390"/>
        </w:tabs>
        <w:autoSpaceDE w:val="0"/>
        <w:autoSpaceDN w:val="0"/>
        <w:adjustRightInd w:val="0"/>
        <w:rPr>
          <w:rFonts w:ascii="HeronSans Light" w:hAnsi="HeronSans Light"/>
          <w:b/>
          <w:bCs/>
        </w:rPr>
      </w:pPr>
      <w:r w:rsidRPr="0003646D">
        <w:rPr>
          <w:rFonts w:ascii="HeronSans Light" w:hAnsi="HeronSans Light"/>
          <w:b/>
          <w:bCs/>
        </w:rPr>
        <w:t>Qualifications</w:t>
      </w:r>
      <w:r w:rsidR="00721102" w:rsidRPr="0003646D">
        <w:rPr>
          <w:rFonts w:ascii="HeronSans Light" w:hAnsi="HeronSans Light"/>
          <w:b/>
          <w:bCs/>
        </w:rPr>
        <w:t>:</w:t>
      </w:r>
    </w:p>
    <w:p w14:paraId="610A0C35" w14:textId="0AF26D9D" w:rsidR="005C5BEB" w:rsidRPr="005C5BEB" w:rsidRDefault="005C5BEB" w:rsidP="00F04850">
      <w:pPr>
        <w:widowControl w:val="0"/>
        <w:numPr>
          <w:ilvl w:val="0"/>
          <w:numId w:val="20"/>
        </w:numPr>
        <w:tabs>
          <w:tab w:val="left" w:pos="390"/>
        </w:tabs>
        <w:autoSpaceDE w:val="0"/>
        <w:autoSpaceDN w:val="0"/>
        <w:adjustRightInd w:val="0"/>
        <w:rPr>
          <w:rFonts w:ascii="Arial" w:hAnsi="Arial" w:cs="Arial"/>
        </w:rPr>
      </w:pPr>
      <w:r w:rsidRPr="005C5BEB">
        <w:rPr>
          <w:rFonts w:ascii="Arial" w:hAnsi="Arial" w:cs="Arial"/>
        </w:rPr>
        <w:t>At least</w:t>
      </w:r>
      <w:r w:rsidR="00E8724E">
        <w:rPr>
          <w:rFonts w:ascii="Arial" w:hAnsi="Arial" w:cs="Arial"/>
        </w:rPr>
        <w:t xml:space="preserve"> four</w:t>
      </w:r>
      <w:r w:rsidR="0088429A" w:rsidRPr="005C5BEB">
        <w:rPr>
          <w:rFonts w:ascii="Arial" w:hAnsi="Arial" w:cs="Arial"/>
        </w:rPr>
        <w:t xml:space="preserve"> </w:t>
      </w:r>
      <w:r w:rsidRPr="005C5BEB">
        <w:rPr>
          <w:rFonts w:ascii="Arial" w:hAnsi="Arial" w:cs="Arial"/>
        </w:rPr>
        <w:t xml:space="preserve">years of related experience in an </w:t>
      </w:r>
      <w:r w:rsidR="00EA4601">
        <w:rPr>
          <w:rFonts w:ascii="Arial" w:hAnsi="Arial" w:cs="Arial"/>
        </w:rPr>
        <w:t xml:space="preserve">association or </w:t>
      </w:r>
      <w:r w:rsidR="00EA4601" w:rsidRPr="005C5BEB">
        <w:rPr>
          <w:rFonts w:ascii="Arial" w:hAnsi="Arial" w:cs="Arial"/>
        </w:rPr>
        <w:t>membership organization</w:t>
      </w:r>
      <w:r w:rsidR="00EA4601">
        <w:rPr>
          <w:rFonts w:ascii="Arial" w:hAnsi="Arial" w:cs="Arial"/>
        </w:rPr>
        <w:t xml:space="preserve">, </w:t>
      </w:r>
      <w:r w:rsidRPr="005C5BEB">
        <w:rPr>
          <w:rFonts w:ascii="Arial" w:hAnsi="Arial" w:cs="Arial"/>
        </w:rPr>
        <w:t>academic health professional institution</w:t>
      </w:r>
      <w:r w:rsidR="00E8724E">
        <w:rPr>
          <w:rFonts w:ascii="Arial" w:hAnsi="Arial" w:cs="Arial"/>
        </w:rPr>
        <w:t xml:space="preserve"> or</w:t>
      </w:r>
      <w:r w:rsidRPr="005C5BEB">
        <w:rPr>
          <w:rFonts w:ascii="Arial" w:hAnsi="Arial" w:cs="Arial"/>
        </w:rPr>
        <w:t xml:space="preserve"> not-for-profit organization </w:t>
      </w:r>
    </w:p>
    <w:p w14:paraId="40814D09" w14:textId="03D0F0D1" w:rsidR="00D27054" w:rsidRDefault="00D27054" w:rsidP="00DC06E9">
      <w:pPr>
        <w:widowControl w:val="0"/>
        <w:numPr>
          <w:ilvl w:val="0"/>
          <w:numId w:val="20"/>
        </w:numPr>
        <w:tabs>
          <w:tab w:val="left" w:pos="390"/>
        </w:tabs>
        <w:autoSpaceDE w:val="0"/>
        <w:autoSpaceDN w:val="0"/>
        <w:adjustRightInd w:val="0"/>
        <w:rPr>
          <w:rFonts w:ascii="Arial" w:hAnsi="Arial" w:cs="Arial"/>
        </w:rPr>
      </w:pPr>
      <w:r>
        <w:rPr>
          <w:rFonts w:ascii="Arial" w:hAnsi="Arial" w:cs="Arial"/>
        </w:rPr>
        <w:t>Knowledge of tools for membership management (</w:t>
      </w:r>
      <w:r w:rsidR="006D531C">
        <w:rPr>
          <w:rFonts w:ascii="Arial" w:hAnsi="Arial" w:cs="Arial"/>
        </w:rPr>
        <w:t xml:space="preserve">database, </w:t>
      </w:r>
      <w:r>
        <w:rPr>
          <w:rFonts w:ascii="Arial" w:hAnsi="Arial" w:cs="Arial"/>
        </w:rPr>
        <w:t>software, dues billing, etc.)</w:t>
      </w:r>
    </w:p>
    <w:p w14:paraId="598336D4" w14:textId="075E1CBE" w:rsidR="005C5BEB" w:rsidRPr="005C5BEB" w:rsidRDefault="005C5BEB" w:rsidP="00F04850">
      <w:pPr>
        <w:widowControl w:val="0"/>
        <w:numPr>
          <w:ilvl w:val="0"/>
          <w:numId w:val="20"/>
        </w:numPr>
        <w:tabs>
          <w:tab w:val="left" w:pos="390"/>
        </w:tabs>
        <w:autoSpaceDE w:val="0"/>
        <w:autoSpaceDN w:val="0"/>
        <w:adjustRightInd w:val="0"/>
        <w:rPr>
          <w:rFonts w:ascii="Arial" w:hAnsi="Arial" w:cs="Arial"/>
        </w:rPr>
      </w:pPr>
      <w:r w:rsidRPr="005C5BEB">
        <w:rPr>
          <w:rFonts w:ascii="Arial" w:hAnsi="Arial" w:cs="Arial"/>
        </w:rPr>
        <w:t>Exceptional written and oral communications skills</w:t>
      </w:r>
    </w:p>
    <w:p w14:paraId="19DB3A3C" w14:textId="292B1F87" w:rsidR="005C5BEB" w:rsidRDefault="005C5BEB" w:rsidP="00F04850">
      <w:pPr>
        <w:widowControl w:val="0"/>
        <w:numPr>
          <w:ilvl w:val="0"/>
          <w:numId w:val="20"/>
        </w:numPr>
        <w:tabs>
          <w:tab w:val="left" w:pos="390"/>
        </w:tabs>
        <w:autoSpaceDE w:val="0"/>
        <w:autoSpaceDN w:val="0"/>
        <w:adjustRightInd w:val="0"/>
        <w:rPr>
          <w:rFonts w:ascii="Arial" w:hAnsi="Arial" w:cs="Arial"/>
        </w:rPr>
      </w:pPr>
      <w:r w:rsidRPr="005C5BEB">
        <w:rPr>
          <w:rFonts w:ascii="Arial" w:hAnsi="Arial" w:cs="Arial"/>
        </w:rPr>
        <w:t xml:space="preserve">Experience with implementing virtual programming </w:t>
      </w:r>
    </w:p>
    <w:p w14:paraId="7665387C" w14:textId="740C4793" w:rsidR="000634BB" w:rsidRPr="005C5BEB" w:rsidRDefault="00C2508D" w:rsidP="00F04850">
      <w:pPr>
        <w:widowControl w:val="0"/>
        <w:numPr>
          <w:ilvl w:val="0"/>
          <w:numId w:val="20"/>
        </w:numPr>
        <w:tabs>
          <w:tab w:val="left" w:pos="390"/>
        </w:tabs>
        <w:autoSpaceDE w:val="0"/>
        <w:autoSpaceDN w:val="0"/>
        <w:adjustRightInd w:val="0"/>
        <w:rPr>
          <w:rFonts w:ascii="Arial" w:hAnsi="Arial" w:cs="Arial"/>
        </w:rPr>
      </w:pPr>
      <w:r>
        <w:rPr>
          <w:rFonts w:ascii="Arial" w:hAnsi="Arial" w:cs="Arial"/>
        </w:rPr>
        <w:t xml:space="preserve">Technology fluency with Outlook, Salesforce a plus, association </w:t>
      </w:r>
      <w:r w:rsidR="008530CF">
        <w:rPr>
          <w:rFonts w:ascii="Arial" w:hAnsi="Arial" w:cs="Arial"/>
        </w:rPr>
        <w:t>software essential</w:t>
      </w:r>
    </w:p>
    <w:p w14:paraId="0A55D3C3" w14:textId="1163DBE8" w:rsidR="005C5BEB" w:rsidRDefault="005C5BEB">
      <w:pPr>
        <w:widowControl w:val="0"/>
        <w:numPr>
          <w:ilvl w:val="0"/>
          <w:numId w:val="20"/>
        </w:numPr>
        <w:tabs>
          <w:tab w:val="left" w:pos="390"/>
        </w:tabs>
        <w:autoSpaceDE w:val="0"/>
        <w:autoSpaceDN w:val="0"/>
        <w:adjustRightInd w:val="0"/>
        <w:rPr>
          <w:rFonts w:ascii="Arial" w:hAnsi="Arial" w:cs="Arial"/>
        </w:rPr>
      </w:pPr>
      <w:r w:rsidRPr="005C5BEB">
        <w:rPr>
          <w:rFonts w:ascii="Arial" w:hAnsi="Arial" w:cs="Arial"/>
        </w:rPr>
        <w:t xml:space="preserve">Excellent interpersonal </w:t>
      </w:r>
      <w:r w:rsidR="008E7C20">
        <w:rPr>
          <w:rFonts w:ascii="Arial" w:hAnsi="Arial" w:cs="Arial"/>
        </w:rPr>
        <w:t xml:space="preserve">and customer service </w:t>
      </w:r>
      <w:r w:rsidR="008E7C20" w:rsidRPr="005C5BEB">
        <w:rPr>
          <w:rFonts w:ascii="Arial" w:hAnsi="Arial" w:cs="Arial"/>
        </w:rPr>
        <w:t xml:space="preserve">skills </w:t>
      </w:r>
      <w:r w:rsidRPr="005C5BEB">
        <w:rPr>
          <w:rFonts w:ascii="Arial" w:hAnsi="Arial" w:cs="Arial"/>
        </w:rPr>
        <w:t>with the ability to effectively interact with internal and external stakeholders</w:t>
      </w:r>
    </w:p>
    <w:p w14:paraId="19A989A7" w14:textId="77777777" w:rsidR="005C5BEB" w:rsidRPr="005C5BEB" w:rsidRDefault="005C5BEB" w:rsidP="00F04850">
      <w:pPr>
        <w:widowControl w:val="0"/>
        <w:numPr>
          <w:ilvl w:val="0"/>
          <w:numId w:val="20"/>
        </w:numPr>
        <w:tabs>
          <w:tab w:val="left" w:pos="390"/>
        </w:tabs>
        <w:autoSpaceDE w:val="0"/>
        <w:autoSpaceDN w:val="0"/>
        <w:adjustRightInd w:val="0"/>
        <w:rPr>
          <w:rFonts w:ascii="Arial" w:hAnsi="Arial" w:cs="Arial"/>
        </w:rPr>
      </w:pPr>
      <w:r w:rsidRPr="005C5BEB">
        <w:rPr>
          <w:rFonts w:ascii="Arial" w:hAnsi="Arial" w:cs="Arial"/>
        </w:rPr>
        <w:t>Ability to work evenings as necessary for event support</w:t>
      </w:r>
    </w:p>
    <w:p w14:paraId="770CAC46" w14:textId="0B048697" w:rsidR="00721102" w:rsidRPr="0003646D" w:rsidRDefault="00721102" w:rsidP="00F04850">
      <w:pPr>
        <w:widowControl w:val="0"/>
        <w:tabs>
          <w:tab w:val="left" w:pos="390"/>
        </w:tabs>
        <w:autoSpaceDE w:val="0"/>
        <w:autoSpaceDN w:val="0"/>
        <w:adjustRightInd w:val="0"/>
        <w:rPr>
          <w:rFonts w:ascii="HeronSans Light" w:hAnsi="HeronSans Light"/>
          <w:b/>
          <w:bCs/>
          <w:highlight w:val="yellow"/>
        </w:rPr>
      </w:pPr>
    </w:p>
    <w:p w14:paraId="3C39E181" w14:textId="77777777" w:rsidR="001D61DA" w:rsidRPr="0003646D" w:rsidRDefault="00FD5FBC" w:rsidP="00F04850">
      <w:pPr>
        <w:widowControl w:val="0"/>
        <w:tabs>
          <w:tab w:val="left" w:pos="390"/>
        </w:tabs>
        <w:autoSpaceDE w:val="0"/>
        <w:autoSpaceDN w:val="0"/>
        <w:adjustRightInd w:val="0"/>
        <w:rPr>
          <w:rFonts w:ascii="HeronSans Light" w:hAnsi="HeronSans Light" w:cstheme="minorHAnsi"/>
          <w:color w:val="C00000"/>
        </w:rPr>
      </w:pPr>
      <w:r w:rsidRPr="0003646D">
        <w:rPr>
          <w:rFonts w:ascii="HeronSans Light" w:hAnsi="HeronSans Light"/>
          <w:b/>
          <w:bCs/>
        </w:rPr>
        <w:t>Education and Experience</w:t>
      </w:r>
      <w:r w:rsidR="00FD1A65" w:rsidRPr="0003646D">
        <w:rPr>
          <w:rFonts w:ascii="HeronSans Light" w:hAnsi="HeronSans Light"/>
          <w:b/>
          <w:bCs/>
        </w:rPr>
        <w:t>:</w:t>
      </w:r>
      <w:r w:rsidR="0016364E" w:rsidRPr="0003646D">
        <w:rPr>
          <w:rFonts w:ascii="HeronSans Light" w:hAnsi="HeronSans Light" w:cstheme="minorHAnsi"/>
          <w:color w:val="C00000"/>
        </w:rPr>
        <w:t xml:space="preserve"> </w:t>
      </w:r>
    </w:p>
    <w:p w14:paraId="4D3AC4D5" w14:textId="3EF80BC7" w:rsidR="005C5BEB" w:rsidRDefault="005C5BEB" w:rsidP="00F04850">
      <w:pPr>
        <w:widowControl w:val="0"/>
        <w:numPr>
          <w:ilvl w:val="0"/>
          <w:numId w:val="20"/>
        </w:numPr>
        <w:tabs>
          <w:tab w:val="left" w:pos="390"/>
        </w:tabs>
        <w:autoSpaceDE w:val="0"/>
        <w:autoSpaceDN w:val="0"/>
        <w:adjustRightInd w:val="0"/>
        <w:rPr>
          <w:rFonts w:ascii="Arial" w:hAnsi="Arial" w:cs="Arial"/>
        </w:rPr>
      </w:pPr>
      <w:r w:rsidRPr="005C5BEB">
        <w:rPr>
          <w:rFonts w:ascii="Arial" w:hAnsi="Arial" w:cs="Arial"/>
        </w:rPr>
        <w:t>Bachelor's Degree (BA/BS) required; Master</w:t>
      </w:r>
      <w:r w:rsidR="008144E7">
        <w:rPr>
          <w:rFonts w:ascii="Arial" w:hAnsi="Arial" w:cs="Arial"/>
        </w:rPr>
        <w:t>’</w:t>
      </w:r>
      <w:r w:rsidRPr="005C5BEB">
        <w:rPr>
          <w:rFonts w:ascii="Arial" w:hAnsi="Arial" w:cs="Arial"/>
        </w:rPr>
        <w:t>s Degree (MA/MS/MPH) preferred</w:t>
      </w:r>
    </w:p>
    <w:p w14:paraId="5937A702" w14:textId="470ED4A3" w:rsidR="00FE379A" w:rsidRDefault="00FE379A" w:rsidP="00FE379A">
      <w:pPr>
        <w:widowControl w:val="0"/>
        <w:tabs>
          <w:tab w:val="left" w:pos="390"/>
        </w:tabs>
        <w:autoSpaceDE w:val="0"/>
        <w:autoSpaceDN w:val="0"/>
        <w:adjustRightInd w:val="0"/>
        <w:spacing w:line="276" w:lineRule="auto"/>
        <w:rPr>
          <w:rFonts w:ascii="Arial" w:hAnsi="Arial" w:cs="Arial"/>
        </w:rPr>
      </w:pPr>
    </w:p>
    <w:p w14:paraId="5FA4C3EE" w14:textId="410DC2C3" w:rsidR="00F31E62" w:rsidRDefault="00F31E62" w:rsidP="0075408C">
      <w:pPr>
        <w:widowControl w:val="0"/>
        <w:tabs>
          <w:tab w:val="left" w:pos="390"/>
        </w:tabs>
        <w:autoSpaceDE w:val="0"/>
        <w:autoSpaceDN w:val="0"/>
        <w:adjustRightInd w:val="0"/>
        <w:spacing w:line="276" w:lineRule="auto"/>
        <w:rPr>
          <w:rFonts w:ascii="HeronSans Light" w:hAnsi="HeronSans Light"/>
        </w:rPr>
      </w:pPr>
    </w:p>
    <w:p w14:paraId="3BF16B7E" w14:textId="77777777" w:rsidR="0043392E" w:rsidRPr="00922946" w:rsidRDefault="0043392E" w:rsidP="0043392E">
      <w:pPr>
        <w:spacing w:line="276" w:lineRule="auto"/>
        <w:rPr>
          <w:rFonts w:ascii="Arial" w:hAnsi="Arial" w:cs="Arial"/>
          <w:b/>
          <w:bCs/>
          <w:sz w:val="22"/>
          <w:szCs w:val="22"/>
        </w:rPr>
      </w:pPr>
      <w:r w:rsidRPr="00922946">
        <w:rPr>
          <w:rFonts w:ascii="Arial" w:hAnsi="Arial" w:cs="Arial"/>
          <w:b/>
          <w:bCs/>
          <w:sz w:val="22"/>
          <w:szCs w:val="22"/>
        </w:rPr>
        <w:t>Work Environment:</w:t>
      </w:r>
    </w:p>
    <w:p w14:paraId="6038FA7D" w14:textId="5A890C5D" w:rsidR="00D25F11" w:rsidRDefault="0043392E" w:rsidP="00FE220F">
      <w:pPr>
        <w:widowControl w:val="0"/>
        <w:tabs>
          <w:tab w:val="left" w:pos="1830"/>
        </w:tabs>
        <w:rPr>
          <w:rFonts w:ascii="Arial" w:hAnsi="Arial" w:cs="Arial"/>
          <w:sz w:val="22"/>
          <w:szCs w:val="22"/>
        </w:rPr>
      </w:pPr>
      <w:r w:rsidRPr="00922946">
        <w:rPr>
          <w:rFonts w:ascii="Arial" w:hAnsi="Arial" w:cs="Arial"/>
          <w:sz w:val="22"/>
          <w:szCs w:val="22"/>
        </w:rPr>
        <w:t>There is a COVID-19 vaccine mandate in place at NYAM.  Currently staff is working in a hybrid situation</w:t>
      </w:r>
      <w:r w:rsidR="00E20478">
        <w:rPr>
          <w:rFonts w:ascii="Arial" w:hAnsi="Arial" w:cs="Arial"/>
          <w:sz w:val="22"/>
          <w:szCs w:val="22"/>
        </w:rPr>
        <w:t>,</w:t>
      </w:r>
      <w:r w:rsidRPr="00922946">
        <w:rPr>
          <w:rFonts w:ascii="Arial" w:hAnsi="Arial" w:cs="Arial"/>
          <w:sz w:val="22"/>
          <w:szCs w:val="22"/>
        </w:rPr>
        <w:t xml:space="preserve"> however, this full-time position </w:t>
      </w:r>
      <w:r>
        <w:rPr>
          <w:rFonts w:ascii="Arial" w:hAnsi="Arial" w:cs="Arial"/>
          <w:sz w:val="22"/>
          <w:szCs w:val="22"/>
        </w:rPr>
        <w:t xml:space="preserve">requires </w:t>
      </w:r>
      <w:r w:rsidR="00FE220F">
        <w:rPr>
          <w:rFonts w:ascii="Arial" w:hAnsi="Arial" w:cs="Arial"/>
          <w:sz w:val="22"/>
          <w:szCs w:val="22"/>
        </w:rPr>
        <w:t xml:space="preserve">a substantial </w:t>
      </w:r>
      <w:r w:rsidRPr="00922946">
        <w:rPr>
          <w:rFonts w:ascii="Arial" w:hAnsi="Arial" w:cs="Arial"/>
          <w:sz w:val="22"/>
          <w:szCs w:val="22"/>
        </w:rPr>
        <w:t>on</w:t>
      </w:r>
      <w:r w:rsidR="00917184">
        <w:rPr>
          <w:rFonts w:ascii="Arial" w:hAnsi="Arial" w:cs="Arial"/>
          <w:sz w:val="22"/>
          <w:szCs w:val="22"/>
        </w:rPr>
        <w:t>-</w:t>
      </w:r>
      <w:r w:rsidRPr="00922946">
        <w:rPr>
          <w:rFonts w:ascii="Arial" w:hAnsi="Arial" w:cs="Arial"/>
          <w:sz w:val="22"/>
          <w:szCs w:val="22"/>
        </w:rPr>
        <w:t xml:space="preserve">site </w:t>
      </w:r>
      <w:r w:rsidR="003D1DF2">
        <w:rPr>
          <w:rFonts w:ascii="Arial" w:hAnsi="Arial" w:cs="Arial"/>
          <w:sz w:val="22"/>
          <w:szCs w:val="22"/>
        </w:rPr>
        <w:t>presence</w:t>
      </w:r>
      <w:r w:rsidR="00F04850">
        <w:rPr>
          <w:rFonts w:ascii="Arial" w:hAnsi="Arial" w:cs="Arial"/>
          <w:sz w:val="22"/>
          <w:szCs w:val="22"/>
        </w:rPr>
        <w:t xml:space="preserve"> in</w:t>
      </w:r>
      <w:r w:rsidR="00660E3F">
        <w:rPr>
          <w:rFonts w:ascii="Arial" w:hAnsi="Arial" w:cs="Arial"/>
          <w:sz w:val="22"/>
          <w:szCs w:val="22"/>
        </w:rPr>
        <w:t>-</w:t>
      </w:r>
      <w:r w:rsidR="00F04850">
        <w:rPr>
          <w:rFonts w:ascii="Arial" w:hAnsi="Arial" w:cs="Arial"/>
          <w:sz w:val="22"/>
          <w:szCs w:val="22"/>
        </w:rPr>
        <w:t>office, NYC</w:t>
      </w:r>
      <w:r w:rsidR="00E20478">
        <w:rPr>
          <w:rFonts w:ascii="Arial" w:hAnsi="Arial" w:cs="Arial"/>
          <w:sz w:val="22"/>
          <w:szCs w:val="22"/>
        </w:rPr>
        <w:t>.</w:t>
      </w:r>
    </w:p>
    <w:p w14:paraId="50E78227" w14:textId="77777777" w:rsidR="00D25F11" w:rsidRDefault="00D25F11" w:rsidP="00FE220F">
      <w:pPr>
        <w:widowControl w:val="0"/>
        <w:tabs>
          <w:tab w:val="left" w:pos="1830"/>
        </w:tabs>
        <w:rPr>
          <w:rFonts w:ascii="Arial" w:hAnsi="Arial" w:cs="Arial"/>
          <w:sz w:val="22"/>
          <w:szCs w:val="22"/>
        </w:rPr>
      </w:pPr>
    </w:p>
    <w:p w14:paraId="040BD04D" w14:textId="6680F31F" w:rsidR="0043392E" w:rsidRPr="00D349D0" w:rsidRDefault="00D25F11" w:rsidP="00F04850">
      <w:pPr>
        <w:widowControl w:val="0"/>
        <w:tabs>
          <w:tab w:val="left" w:pos="1830"/>
        </w:tabs>
        <w:rPr>
          <w:rFonts w:ascii="Arial" w:hAnsi="Arial" w:cs="Arial"/>
          <w:sz w:val="22"/>
          <w:szCs w:val="22"/>
        </w:rPr>
      </w:pPr>
      <w:r>
        <w:rPr>
          <w:rFonts w:ascii="Arial" w:hAnsi="Arial" w:cs="Arial"/>
          <w:sz w:val="22"/>
          <w:szCs w:val="22"/>
        </w:rPr>
        <w:t>P</w:t>
      </w:r>
      <w:r w:rsidR="0043392E" w:rsidRPr="00D349D0">
        <w:rPr>
          <w:rFonts w:ascii="Arial" w:hAnsi="Arial" w:cs="Arial"/>
          <w:sz w:val="22"/>
          <w:szCs w:val="22"/>
        </w:rPr>
        <w:t>ease submit resume and cover letter for consideration.</w:t>
      </w:r>
      <w:r w:rsidR="002F4508">
        <w:rPr>
          <w:rFonts w:ascii="Arial" w:hAnsi="Arial" w:cs="Arial"/>
          <w:sz w:val="22"/>
          <w:szCs w:val="22"/>
        </w:rPr>
        <w:t xml:space="preserve">  Resumes </w:t>
      </w:r>
      <w:r w:rsidR="009840CA">
        <w:rPr>
          <w:rFonts w:ascii="Arial" w:hAnsi="Arial" w:cs="Arial"/>
          <w:sz w:val="22"/>
          <w:szCs w:val="22"/>
        </w:rPr>
        <w:t>without cover letters will not be considered.</w:t>
      </w:r>
    </w:p>
    <w:p w14:paraId="5442D34B" w14:textId="77777777" w:rsidR="0043392E" w:rsidRPr="00922946" w:rsidRDefault="0043392E" w:rsidP="0043392E">
      <w:pPr>
        <w:widowControl w:val="0"/>
        <w:tabs>
          <w:tab w:val="left" w:pos="390"/>
        </w:tabs>
        <w:autoSpaceDE w:val="0"/>
        <w:autoSpaceDN w:val="0"/>
        <w:adjustRightInd w:val="0"/>
        <w:jc w:val="both"/>
        <w:rPr>
          <w:rFonts w:ascii="Arial" w:hAnsi="Arial" w:cs="Arial"/>
          <w:i/>
          <w:iCs/>
          <w:color w:val="333333"/>
        </w:rPr>
      </w:pPr>
    </w:p>
    <w:p w14:paraId="22B0BC5D" w14:textId="77777777" w:rsidR="0043392E" w:rsidRPr="00922946" w:rsidRDefault="0043392E" w:rsidP="0043392E">
      <w:pPr>
        <w:widowControl w:val="0"/>
        <w:tabs>
          <w:tab w:val="left" w:pos="390"/>
        </w:tabs>
        <w:autoSpaceDE w:val="0"/>
        <w:autoSpaceDN w:val="0"/>
        <w:adjustRightInd w:val="0"/>
        <w:jc w:val="both"/>
        <w:rPr>
          <w:rFonts w:ascii="Arial" w:hAnsi="Arial" w:cs="Arial"/>
          <w:i/>
          <w:iCs/>
          <w:sz w:val="22"/>
          <w:szCs w:val="22"/>
        </w:rPr>
      </w:pPr>
      <w:r w:rsidRPr="00922946">
        <w:rPr>
          <w:rFonts w:ascii="Arial" w:hAnsi="Arial" w:cs="Arial"/>
          <w:i/>
          <w:iCs/>
          <w:sz w:val="22"/>
          <w:szCs w:val="22"/>
        </w:rPr>
        <w:t>The New York Academy of Medicine is an Affirmative Action/Equal Opportunity Employer</w:t>
      </w:r>
    </w:p>
    <w:p w14:paraId="47F59C90" w14:textId="77777777" w:rsidR="0043392E" w:rsidRPr="0003646D" w:rsidRDefault="0043392E" w:rsidP="0075408C">
      <w:pPr>
        <w:widowControl w:val="0"/>
        <w:tabs>
          <w:tab w:val="left" w:pos="390"/>
        </w:tabs>
        <w:autoSpaceDE w:val="0"/>
        <w:autoSpaceDN w:val="0"/>
        <w:adjustRightInd w:val="0"/>
        <w:spacing w:line="276" w:lineRule="auto"/>
        <w:rPr>
          <w:rFonts w:ascii="HeronSans Light" w:hAnsi="HeronSans Light"/>
        </w:rPr>
      </w:pPr>
    </w:p>
    <w:sectPr w:rsidR="0043392E" w:rsidRPr="0003646D" w:rsidSect="009008B0">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ronSans Light">
    <w:altName w:val="Calibri"/>
    <w:charset w:val="00"/>
    <w:family w:val="auto"/>
    <w:pitch w:val="variable"/>
    <w:sig w:usb0="A00000FF" w:usb1="5000A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55C5"/>
    <w:multiLevelType w:val="hybridMultilevel"/>
    <w:tmpl w:val="61CA1CF6"/>
    <w:lvl w:ilvl="0" w:tplc="C5F83674">
      <w:start w:val="3"/>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052B0"/>
    <w:multiLevelType w:val="hybridMultilevel"/>
    <w:tmpl w:val="F716A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457"/>
    <w:multiLevelType w:val="multilevel"/>
    <w:tmpl w:val="120E1B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D0CDD"/>
    <w:multiLevelType w:val="hybridMultilevel"/>
    <w:tmpl w:val="556ED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63C7D"/>
    <w:multiLevelType w:val="hybridMultilevel"/>
    <w:tmpl w:val="6C1C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51699"/>
    <w:multiLevelType w:val="hybridMultilevel"/>
    <w:tmpl w:val="31DA05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6AA020C"/>
    <w:multiLevelType w:val="hybridMultilevel"/>
    <w:tmpl w:val="6456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E7086"/>
    <w:multiLevelType w:val="multilevel"/>
    <w:tmpl w:val="04188DBA"/>
    <w:lvl w:ilvl="0">
      <w:start w:val="1"/>
      <w:numFmt w:val="decimal"/>
      <w:lvlText w:val="%1."/>
      <w:lvlJc w:val="left"/>
      <w:pPr>
        <w:tabs>
          <w:tab w:val="num" w:pos="720"/>
        </w:tabs>
        <w:ind w:left="720" w:hanging="360"/>
      </w:pPr>
      <w:rPr>
        <w:rFonts w:ascii="Cambria" w:eastAsia="Times New Roman" w:hAnsi="Cambria" w:cs="Aria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902A5"/>
    <w:multiLevelType w:val="hybridMultilevel"/>
    <w:tmpl w:val="3DA2F7B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780577A"/>
    <w:multiLevelType w:val="hybridMultilevel"/>
    <w:tmpl w:val="7440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15381"/>
    <w:multiLevelType w:val="hybridMultilevel"/>
    <w:tmpl w:val="7E08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E0EDF"/>
    <w:multiLevelType w:val="hybridMultilevel"/>
    <w:tmpl w:val="62B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C8108E"/>
    <w:multiLevelType w:val="hybridMultilevel"/>
    <w:tmpl w:val="884A1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B76853"/>
    <w:multiLevelType w:val="hybridMultilevel"/>
    <w:tmpl w:val="19785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B4333B"/>
    <w:multiLevelType w:val="hybridMultilevel"/>
    <w:tmpl w:val="78C0B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285BE7"/>
    <w:multiLevelType w:val="hybridMultilevel"/>
    <w:tmpl w:val="FABCA7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63E92A20"/>
    <w:multiLevelType w:val="hybridMultilevel"/>
    <w:tmpl w:val="45FEB672"/>
    <w:lvl w:ilvl="0" w:tplc="5F0225E0">
      <w:numFmt w:val="bullet"/>
      <w:lvlText w:val="•"/>
      <w:lvlJc w:val="left"/>
      <w:pPr>
        <w:ind w:left="810" w:hanging="360"/>
      </w:pPr>
      <w:rPr>
        <w:rFonts w:ascii="HeronSans Light" w:eastAsia="Times New Roman" w:hAnsi="HeronSans Light"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6A66149C"/>
    <w:multiLevelType w:val="hybridMultilevel"/>
    <w:tmpl w:val="84981D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6D5E7DB5"/>
    <w:multiLevelType w:val="hybridMultilevel"/>
    <w:tmpl w:val="98521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E50874"/>
    <w:multiLevelType w:val="hybridMultilevel"/>
    <w:tmpl w:val="F854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6486B"/>
    <w:multiLevelType w:val="hybridMultilevel"/>
    <w:tmpl w:val="0068D5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81330160">
    <w:abstractNumId w:val="20"/>
  </w:num>
  <w:num w:numId="2" w16cid:durableId="996612859">
    <w:abstractNumId w:val="7"/>
  </w:num>
  <w:num w:numId="3" w16cid:durableId="244149229">
    <w:abstractNumId w:val="0"/>
  </w:num>
  <w:num w:numId="4" w16cid:durableId="1779838606">
    <w:abstractNumId w:val="3"/>
  </w:num>
  <w:num w:numId="5" w16cid:durableId="1494450076">
    <w:abstractNumId w:val="9"/>
  </w:num>
  <w:num w:numId="6" w16cid:durableId="787168165">
    <w:abstractNumId w:val="6"/>
  </w:num>
  <w:num w:numId="7" w16cid:durableId="341276571">
    <w:abstractNumId w:val="4"/>
  </w:num>
  <w:num w:numId="8" w16cid:durableId="434636233">
    <w:abstractNumId w:val="5"/>
  </w:num>
  <w:num w:numId="9" w16cid:durableId="1264729080">
    <w:abstractNumId w:val="16"/>
  </w:num>
  <w:num w:numId="10" w16cid:durableId="1872955398">
    <w:abstractNumId w:val="12"/>
  </w:num>
  <w:num w:numId="11" w16cid:durableId="793452060">
    <w:abstractNumId w:val="13"/>
  </w:num>
  <w:num w:numId="12" w16cid:durableId="567083097">
    <w:abstractNumId w:val="11"/>
  </w:num>
  <w:num w:numId="13" w16cid:durableId="774859725">
    <w:abstractNumId w:val="18"/>
  </w:num>
  <w:num w:numId="14" w16cid:durableId="131098871">
    <w:abstractNumId w:val="19"/>
  </w:num>
  <w:num w:numId="15" w16cid:durableId="2134640044">
    <w:abstractNumId w:val="8"/>
  </w:num>
  <w:num w:numId="16" w16cid:durableId="1576085233">
    <w:abstractNumId w:val="15"/>
  </w:num>
  <w:num w:numId="17" w16cid:durableId="1189369946">
    <w:abstractNumId w:val="17"/>
  </w:num>
  <w:num w:numId="18" w16cid:durableId="1025979281">
    <w:abstractNumId w:val="14"/>
  </w:num>
  <w:num w:numId="19" w16cid:durableId="1411081229">
    <w:abstractNumId w:val="1"/>
  </w:num>
  <w:num w:numId="20" w16cid:durableId="1597251433">
    <w:abstractNumId w:val="10"/>
  </w:num>
  <w:num w:numId="21" w16cid:durableId="20969783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993753D-102A-4F95-8BE5-5AD5EC5184DC}"/>
    <w:docVar w:name="dgnword-eventsink" w:val="208390088"/>
  </w:docVars>
  <w:rsids>
    <w:rsidRoot w:val="00F31E62"/>
    <w:rsid w:val="000139BE"/>
    <w:rsid w:val="00026E56"/>
    <w:rsid w:val="0003646D"/>
    <w:rsid w:val="000511B0"/>
    <w:rsid w:val="0005607A"/>
    <w:rsid w:val="000634BB"/>
    <w:rsid w:val="0006557D"/>
    <w:rsid w:val="000812DE"/>
    <w:rsid w:val="00084060"/>
    <w:rsid w:val="0009429E"/>
    <w:rsid w:val="00095BEA"/>
    <w:rsid w:val="000E4FD6"/>
    <w:rsid w:val="000E68C1"/>
    <w:rsid w:val="00103507"/>
    <w:rsid w:val="00115B66"/>
    <w:rsid w:val="00127B9C"/>
    <w:rsid w:val="00136518"/>
    <w:rsid w:val="0016364E"/>
    <w:rsid w:val="00175F5B"/>
    <w:rsid w:val="0018228D"/>
    <w:rsid w:val="001876B2"/>
    <w:rsid w:val="001B1621"/>
    <w:rsid w:val="001B5856"/>
    <w:rsid w:val="001D61DA"/>
    <w:rsid w:val="001E387A"/>
    <w:rsid w:val="001E5B23"/>
    <w:rsid w:val="001F7E2D"/>
    <w:rsid w:val="002022BC"/>
    <w:rsid w:val="00206A90"/>
    <w:rsid w:val="00211C5E"/>
    <w:rsid w:val="002255F8"/>
    <w:rsid w:val="00266D8A"/>
    <w:rsid w:val="00287543"/>
    <w:rsid w:val="00293739"/>
    <w:rsid w:val="002A5A6C"/>
    <w:rsid w:val="002B16E0"/>
    <w:rsid w:val="002C3AF1"/>
    <w:rsid w:val="002C7DB5"/>
    <w:rsid w:val="002F4508"/>
    <w:rsid w:val="0032552B"/>
    <w:rsid w:val="0033102F"/>
    <w:rsid w:val="0036616B"/>
    <w:rsid w:val="0038029F"/>
    <w:rsid w:val="003A75F6"/>
    <w:rsid w:val="003B3E48"/>
    <w:rsid w:val="003B7123"/>
    <w:rsid w:val="003C24F7"/>
    <w:rsid w:val="003C314D"/>
    <w:rsid w:val="003D1DF2"/>
    <w:rsid w:val="004027A3"/>
    <w:rsid w:val="00413F5B"/>
    <w:rsid w:val="00421130"/>
    <w:rsid w:val="0043392E"/>
    <w:rsid w:val="0048534F"/>
    <w:rsid w:val="004924FF"/>
    <w:rsid w:val="0049775E"/>
    <w:rsid w:val="004E5F51"/>
    <w:rsid w:val="004E6B37"/>
    <w:rsid w:val="004F1F11"/>
    <w:rsid w:val="00510540"/>
    <w:rsid w:val="005324EE"/>
    <w:rsid w:val="00535A93"/>
    <w:rsid w:val="00547DE0"/>
    <w:rsid w:val="005C5BEB"/>
    <w:rsid w:val="005D6903"/>
    <w:rsid w:val="00651BE0"/>
    <w:rsid w:val="00660E3F"/>
    <w:rsid w:val="00670A1A"/>
    <w:rsid w:val="00675939"/>
    <w:rsid w:val="006958A6"/>
    <w:rsid w:val="006B3061"/>
    <w:rsid w:val="006C31C4"/>
    <w:rsid w:val="006C704F"/>
    <w:rsid w:val="006D531C"/>
    <w:rsid w:val="006E57E2"/>
    <w:rsid w:val="007013B5"/>
    <w:rsid w:val="00721102"/>
    <w:rsid w:val="00731C32"/>
    <w:rsid w:val="007362C6"/>
    <w:rsid w:val="0075408C"/>
    <w:rsid w:val="007544EF"/>
    <w:rsid w:val="00783598"/>
    <w:rsid w:val="007A1E65"/>
    <w:rsid w:val="007D68F3"/>
    <w:rsid w:val="007E34AF"/>
    <w:rsid w:val="008144E7"/>
    <w:rsid w:val="008530CF"/>
    <w:rsid w:val="00863046"/>
    <w:rsid w:val="00875BB2"/>
    <w:rsid w:val="00876040"/>
    <w:rsid w:val="00882BEA"/>
    <w:rsid w:val="0088429A"/>
    <w:rsid w:val="008A1C20"/>
    <w:rsid w:val="008B1CEC"/>
    <w:rsid w:val="008B2021"/>
    <w:rsid w:val="008D2E53"/>
    <w:rsid w:val="008E7C20"/>
    <w:rsid w:val="008F23A4"/>
    <w:rsid w:val="009008B0"/>
    <w:rsid w:val="00914C33"/>
    <w:rsid w:val="00917184"/>
    <w:rsid w:val="00917E7C"/>
    <w:rsid w:val="0094501E"/>
    <w:rsid w:val="009718F1"/>
    <w:rsid w:val="00983ADF"/>
    <w:rsid w:val="009840CA"/>
    <w:rsid w:val="009A070D"/>
    <w:rsid w:val="009A2E93"/>
    <w:rsid w:val="009D396B"/>
    <w:rsid w:val="009E59E9"/>
    <w:rsid w:val="00A10FD6"/>
    <w:rsid w:val="00A2176F"/>
    <w:rsid w:val="00A36305"/>
    <w:rsid w:val="00A42F98"/>
    <w:rsid w:val="00A54873"/>
    <w:rsid w:val="00A764D9"/>
    <w:rsid w:val="00A82D8B"/>
    <w:rsid w:val="00A95070"/>
    <w:rsid w:val="00AA1E92"/>
    <w:rsid w:val="00AA4C06"/>
    <w:rsid w:val="00AE1B5D"/>
    <w:rsid w:val="00AF1C3F"/>
    <w:rsid w:val="00AF56C9"/>
    <w:rsid w:val="00B015DB"/>
    <w:rsid w:val="00B019E7"/>
    <w:rsid w:val="00B04D0B"/>
    <w:rsid w:val="00B16E70"/>
    <w:rsid w:val="00B17794"/>
    <w:rsid w:val="00B22114"/>
    <w:rsid w:val="00B2374B"/>
    <w:rsid w:val="00B26E56"/>
    <w:rsid w:val="00B400C9"/>
    <w:rsid w:val="00BA25E7"/>
    <w:rsid w:val="00BA702A"/>
    <w:rsid w:val="00BD0F06"/>
    <w:rsid w:val="00BD68C6"/>
    <w:rsid w:val="00C07D36"/>
    <w:rsid w:val="00C2313E"/>
    <w:rsid w:val="00C2508D"/>
    <w:rsid w:val="00C515AB"/>
    <w:rsid w:val="00C56C51"/>
    <w:rsid w:val="00C800EE"/>
    <w:rsid w:val="00C87CBB"/>
    <w:rsid w:val="00C91EEC"/>
    <w:rsid w:val="00C93CE9"/>
    <w:rsid w:val="00C94391"/>
    <w:rsid w:val="00CC05C1"/>
    <w:rsid w:val="00CC1799"/>
    <w:rsid w:val="00CC17B6"/>
    <w:rsid w:val="00CD7ED6"/>
    <w:rsid w:val="00CE2933"/>
    <w:rsid w:val="00CE6CAA"/>
    <w:rsid w:val="00D0031E"/>
    <w:rsid w:val="00D01692"/>
    <w:rsid w:val="00D06D25"/>
    <w:rsid w:val="00D24F9F"/>
    <w:rsid w:val="00D25F11"/>
    <w:rsid w:val="00D27054"/>
    <w:rsid w:val="00D57E66"/>
    <w:rsid w:val="00D60D73"/>
    <w:rsid w:val="00D61721"/>
    <w:rsid w:val="00D63647"/>
    <w:rsid w:val="00D64B7D"/>
    <w:rsid w:val="00D67783"/>
    <w:rsid w:val="00D7042E"/>
    <w:rsid w:val="00D736B1"/>
    <w:rsid w:val="00DA3507"/>
    <w:rsid w:val="00DB2250"/>
    <w:rsid w:val="00DC06E9"/>
    <w:rsid w:val="00DC5A83"/>
    <w:rsid w:val="00DD24E5"/>
    <w:rsid w:val="00E20478"/>
    <w:rsid w:val="00E2657C"/>
    <w:rsid w:val="00E56173"/>
    <w:rsid w:val="00E56E7B"/>
    <w:rsid w:val="00E61825"/>
    <w:rsid w:val="00E7641C"/>
    <w:rsid w:val="00E8724E"/>
    <w:rsid w:val="00E9744D"/>
    <w:rsid w:val="00EA4601"/>
    <w:rsid w:val="00ED5A66"/>
    <w:rsid w:val="00F00CEB"/>
    <w:rsid w:val="00F04850"/>
    <w:rsid w:val="00F2062E"/>
    <w:rsid w:val="00F25501"/>
    <w:rsid w:val="00F31E62"/>
    <w:rsid w:val="00F63518"/>
    <w:rsid w:val="00F7655C"/>
    <w:rsid w:val="00F76BB5"/>
    <w:rsid w:val="00F84C44"/>
    <w:rsid w:val="00FB5A6D"/>
    <w:rsid w:val="00FD1A65"/>
    <w:rsid w:val="00FD5FBC"/>
    <w:rsid w:val="00FE220F"/>
    <w:rsid w:val="00FE379A"/>
    <w:rsid w:val="00FF7FC7"/>
    <w:rsid w:val="41106A5C"/>
    <w:rsid w:val="4967B4FF"/>
    <w:rsid w:val="5688B50F"/>
    <w:rsid w:val="5AD837DB"/>
    <w:rsid w:val="70124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BC5BEA"/>
  <w15:chartTrackingRefBased/>
  <w15:docId w15:val="{78364EAF-2114-4C7C-89F4-C54BFC61E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2D8B"/>
    <w:pPr>
      <w:jc w:val="center"/>
    </w:pPr>
    <w:rPr>
      <w:b/>
      <w:bCs/>
    </w:rPr>
  </w:style>
  <w:style w:type="character" w:customStyle="1" w:styleId="TitleChar">
    <w:name w:val="Title Char"/>
    <w:link w:val="Title"/>
    <w:rsid w:val="00A82D8B"/>
    <w:rPr>
      <w:b/>
      <w:bCs/>
      <w:sz w:val="24"/>
      <w:szCs w:val="24"/>
    </w:rPr>
  </w:style>
  <w:style w:type="paragraph" w:styleId="NormalWeb">
    <w:name w:val="Normal (Web)"/>
    <w:basedOn w:val="Normal"/>
    <w:uiPriority w:val="99"/>
    <w:semiHidden/>
    <w:unhideWhenUsed/>
    <w:rsid w:val="00B16E70"/>
    <w:pPr>
      <w:spacing w:before="100" w:beforeAutospacing="1" w:after="100" w:afterAutospacing="1"/>
    </w:pPr>
  </w:style>
  <w:style w:type="paragraph" w:styleId="NoSpacing">
    <w:name w:val="No Spacing"/>
    <w:uiPriority w:val="1"/>
    <w:qFormat/>
    <w:rsid w:val="00B16E70"/>
    <w:rPr>
      <w:sz w:val="24"/>
      <w:szCs w:val="24"/>
    </w:rPr>
  </w:style>
  <w:style w:type="paragraph" w:styleId="BalloonText">
    <w:name w:val="Balloon Text"/>
    <w:basedOn w:val="Normal"/>
    <w:link w:val="BalloonTextChar"/>
    <w:uiPriority w:val="99"/>
    <w:semiHidden/>
    <w:unhideWhenUsed/>
    <w:rsid w:val="00FD5F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FBC"/>
    <w:rPr>
      <w:rFonts w:ascii="Segoe UI" w:hAnsi="Segoe UI" w:cs="Segoe UI"/>
      <w:sz w:val="18"/>
      <w:szCs w:val="18"/>
    </w:rPr>
  </w:style>
  <w:style w:type="paragraph" w:styleId="ListParagraph">
    <w:name w:val="List Paragraph"/>
    <w:basedOn w:val="Normal"/>
    <w:uiPriority w:val="34"/>
    <w:qFormat/>
    <w:rsid w:val="0094501E"/>
    <w:pPr>
      <w:ind w:left="720"/>
      <w:contextualSpacing/>
    </w:pPr>
  </w:style>
  <w:style w:type="character" w:styleId="HTMLTypewriter">
    <w:name w:val="HTML Typewriter"/>
    <w:basedOn w:val="DefaultParagraphFont"/>
    <w:uiPriority w:val="99"/>
    <w:semiHidden/>
    <w:unhideWhenUsed/>
    <w:rsid w:val="0016364E"/>
    <w:rPr>
      <w:rFonts w:ascii="Courier New" w:eastAsia="Times New Roman" w:hAnsi="Courier New" w:cs="Courier New"/>
      <w:sz w:val="20"/>
      <w:szCs w:val="20"/>
    </w:rPr>
  </w:style>
  <w:style w:type="paragraph" w:styleId="HTMLPreformatted">
    <w:name w:val="HTML Preformatted"/>
    <w:basedOn w:val="Normal"/>
    <w:link w:val="HTMLPreformattedChar"/>
    <w:rsid w:val="001D6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D61DA"/>
    <w:rPr>
      <w:rFonts w:ascii="Courier New" w:hAnsi="Courier New" w:cs="Courier New"/>
    </w:rPr>
  </w:style>
  <w:style w:type="character" w:styleId="CommentReference">
    <w:name w:val="annotation reference"/>
    <w:basedOn w:val="DefaultParagraphFont"/>
    <w:uiPriority w:val="99"/>
    <w:semiHidden/>
    <w:unhideWhenUsed/>
    <w:rsid w:val="001E387A"/>
    <w:rPr>
      <w:sz w:val="16"/>
      <w:szCs w:val="16"/>
    </w:rPr>
  </w:style>
  <w:style w:type="paragraph" w:styleId="CommentText">
    <w:name w:val="annotation text"/>
    <w:basedOn w:val="Normal"/>
    <w:link w:val="CommentTextChar"/>
    <w:uiPriority w:val="99"/>
    <w:unhideWhenUsed/>
    <w:rsid w:val="001E387A"/>
    <w:rPr>
      <w:sz w:val="20"/>
      <w:szCs w:val="20"/>
    </w:rPr>
  </w:style>
  <w:style w:type="character" w:customStyle="1" w:styleId="CommentTextChar">
    <w:name w:val="Comment Text Char"/>
    <w:basedOn w:val="DefaultParagraphFont"/>
    <w:link w:val="CommentText"/>
    <w:uiPriority w:val="99"/>
    <w:rsid w:val="001E387A"/>
  </w:style>
  <w:style w:type="paragraph" w:styleId="CommentSubject">
    <w:name w:val="annotation subject"/>
    <w:basedOn w:val="CommentText"/>
    <w:next w:val="CommentText"/>
    <w:link w:val="CommentSubjectChar"/>
    <w:uiPriority w:val="99"/>
    <w:semiHidden/>
    <w:unhideWhenUsed/>
    <w:rsid w:val="001E387A"/>
    <w:rPr>
      <w:b/>
      <w:bCs/>
    </w:rPr>
  </w:style>
  <w:style w:type="character" w:customStyle="1" w:styleId="CommentSubjectChar">
    <w:name w:val="Comment Subject Char"/>
    <w:basedOn w:val="CommentTextChar"/>
    <w:link w:val="CommentSubject"/>
    <w:uiPriority w:val="99"/>
    <w:semiHidden/>
    <w:rsid w:val="001E387A"/>
    <w:rPr>
      <w:b/>
      <w:bCs/>
    </w:rPr>
  </w:style>
  <w:style w:type="paragraph" w:styleId="Revision">
    <w:name w:val="Revision"/>
    <w:hidden/>
    <w:uiPriority w:val="99"/>
    <w:semiHidden/>
    <w:rsid w:val="00E265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05626">
      <w:bodyDiv w:val="1"/>
      <w:marLeft w:val="0"/>
      <w:marRight w:val="0"/>
      <w:marTop w:val="0"/>
      <w:marBottom w:val="0"/>
      <w:divBdr>
        <w:top w:val="none" w:sz="0" w:space="0" w:color="auto"/>
        <w:left w:val="none" w:sz="0" w:space="0" w:color="auto"/>
        <w:bottom w:val="none" w:sz="0" w:space="0" w:color="auto"/>
        <w:right w:val="none" w:sz="0" w:space="0" w:color="auto"/>
      </w:divBdr>
    </w:div>
    <w:div w:id="709762762">
      <w:bodyDiv w:val="1"/>
      <w:marLeft w:val="0"/>
      <w:marRight w:val="0"/>
      <w:marTop w:val="0"/>
      <w:marBottom w:val="0"/>
      <w:divBdr>
        <w:top w:val="none" w:sz="0" w:space="0" w:color="auto"/>
        <w:left w:val="none" w:sz="0" w:space="0" w:color="auto"/>
        <w:bottom w:val="none" w:sz="0" w:space="0" w:color="auto"/>
        <w:right w:val="none" w:sz="0" w:space="0" w:color="auto"/>
      </w:divBdr>
    </w:div>
    <w:div w:id="714541825">
      <w:bodyDiv w:val="1"/>
      <w:marLeft w:val="0"/>
      <w:marRight w:val="0"/>
      <w:marTop w:val="0"/>
      <w:marBottom w:val="0"/>
      <w:divBdr>
        <w:top w:val="none" w:sz="0" w:space="0" w:color="auto"/>
        <w:left w:val="none" w:sz="0" w:space="0" w:color="auto"/>
        <w:bottom w:val="none" w:sz="0" w:space="0" w:color="auto"/>
        <w:right w:val="none" w:sz="0" w:space="0" w:color="auto"/>
      </w:divBdr>
    </w:div>
    <w:div w:id="962075549">
      <w:bodyDiv w:val="1"/>
      <w:marLeft w:val="0"/>
      <w:marRight w:val="0"/>
      <w:marTop w:val="0"/>
      <w:marBottom w:val="0"/>
      <w:divBdr>
        <w:top w:val="none" w:sz="0" w:space="0" w:color="auto"/>
        <w:left w:val="none" w:sz="0" w:space="0" w:color="auto"/>
        <w:bottom w:val="none" w:sz="0" w:space="0" w:color="auto"/>
        <w:right w:val="none" w:sz="0" w:space="0" w:color="auto"/>
      </w:divBdr>
    </w:div>
    <w:div w:id="147772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576A5D7D79154986A019908A5DA9DD" ma:contentTypeVersion="15" ma:contentTypeDescription="Create a new document." ma:contentTypeScope="" ma:versionID="94c93df32035ec6035c392ee997a2c15">
  <xsd:schema xmlns:xsd="http://www.w3.org/2001/XMLSchema" xmlns:xs="http://www.w3.org/2001/XMLSchema" xmlns:p="http://schemas.microsoft.com/office/2006/metadata/properties" xmlns:ns2="cff4d389-da7a-40b6-a30e-38921ab4e7fe" xmlns:ns3="b1a43560-7be3-48dc-8186-dd07ec09d7ed" targetNamespace="http://schemas.microsoft.com/office/2006/metadata/properties" ma:root="true" ma:fieldsID="93a279c071790a17fcffcf7d461bb1ed" ns2:_="" ns3:_="">
    <xsd:import namespace="cff4d389-da7a-40b6-a30e-38921ab4e7fe"/>
    <xsd:import namespace="b1a43560-7be3-48dc-8186-dd07ec09d7ed"/>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4d389-da7a-40b6-a30e-38921ab4e7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a43560-7be3-48dc-8186-dd07ec09d7ed"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C94F96-1529-4C52-BCD9-7B0E2373D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4d389-da7a-40b6-a30e-38921ab4e7fe"/>
    <ds:schemaRef ds:uri="b1a43560-7be3-48dc-8186-dd07ec09d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5D537-2460-4EFF-A022-E123D2CB7F78}">
  <ds:schemaRefs>
    <ds:schemaRef ds:uri="http://schemas.openxmlformats.org/officeDocument/2006/bibliography"/>
  </ds:schemaRefs>
</ds:datastoreItem>
</file>

<file path=customXml/itemProps3.xml><?xml version="1.0" encoding="utf-8"?>
<ds:datastoreItem xmlns:ds="http://schemas.openxmlformats.org/officeDocument/2006/customXml" ds:itemID="{C253629C-3EAF-4BAA-8E9E-C6D5FADBBE8F}">
  <ds:schemaRefs>
    <ds:schemaRef ds:uri="http://schemas.microsoft.com/sharepoint/v3/contenttype/forms"/>
  </ds:schemaRefs>
</ds:datastoreItem>
</file>

<file path=customXml/itemProps4.xml><?xml version="1.0" encoding="utf-8"?>
<ds:datastoreItem xmlns:ds="http://schemas.openxmlformats.org/officeDocument/2006/customXml" ds:itemID="{C7D79139-F18F-45A6-BAE4-432180C713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Pages>
  <Words>674</Words>
  <Characters>3843</Characters>
  <Application>Microsoft Office Word</Application>
  <DocSecurity>0</DocSecurity>
  <Lines>32</Lines>
  <Paragraphs>9</Paragraphs>
  <ScaleCrop>false</ScaleCrop>
  <Company>nyam</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York Academy of Medicine</dc:title>
  <dc:subject/>
  <dc:creator>ecarrillo</dc:creator>
  <cp:keywords/>
  <dc:description/>
  <cp:lastModifiedBy>Freda Gimpel</cp:lastModifiedBy>
  <cp:revision>8</cp:revision>
  <cp:lastPrinted>2016-04-29T18:46:00Z</cp:lastPrinted>
  <dcterms:created xsi:type="dcterms:W3CDTF">2023-03-13T20:22:00Z</dcterms:created>
  <dcterms:modified xsi:type="dcterms:W3CDTF">2023-03-14T18:40:00Z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0x0101007B576A5D7D79154986A019908A5DA9DD</vt:lpwstr>
  </property>
</Properties>
</file>