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5C2F95" w14:textId="0DFF4AA5" w:rsidR="00E04DB4" w:rsidRDefault="005363E8" w:rsidP="005F7FC0">
      <w:pPr>
        <w:spacing w:after="0"/>
      </w:pPr>
      <w:r>
        <w:t xml:space="preserve">The Honorable </w:t>
      </w:r>
      <w:r w:rsidR="005F7FC0">
        <w:t>[Name]</w:t>
      </w:r>
      <w:r>
        <w:br/>
        <w:t xml:space="preserve">U.S. </w:t>
      </w:r>
      <w:r w:rsidR="005F7FC0">
        <w:t>[</w:t>
      </w:r>
      <w:r>
        <w:t>House of Representatives</w:t>
      </w:r>
      <w:r w:rsidR="005F7FC0">
        <w:t>/Senate]</w:t>
      </w:r>
      <w:r>
        <w:br/>
      </w:r>
      <w:r w:rsidR="005F7FC0">
        <w:t>[Address]</w:t>
      </w:r>
    </w:p>
    <w:p w14:paraId="31D4519C" w14:textId="77777777" w:rsidR="005F7FC0" w:rsidRDefault="005F7FC0" w:rsidP="005F7FC0">
      <w:pPr>
        <w:spacing w:after="0"/>
      </w:pPr>
    </w:p>
    <w:p w14:paraId="531A6647" w14:textId="42B43AF6" w:rsidR="006B5C99" w:rsidRDefault="005F7FC0" w:rsidP="006B5C99">
      <w:r>
        <w:t>[Date]</w:t>
      </w:r>
    </w:p>
    <w:p w14:paraId="34C2AB16" w14:textId="77777777" w:rsidR="006B5C99" w:rsidRDefault="006B5C99" w:rsidP="006B5C99"/>
    <w:p w14:paraId="239A2386" w14:textId="4EC67320" w:rsidR="00E04DB4" w:rsidRDefault="005363E8">
      <w:r>
        <w:t xml:space="preserve">Dear </w:t>
      </w:r>
      <w:r w:rsidR="005F7FC0">
        <w:t>[</w:t>
      </w:r>
      <w:r>
        <w:t>Congressman</w:t>
      </w:r>
      <w:r w:rsidR="005F7FC0">
        <w:t>/Senator] [Name]</w:t>
      </w:r>
      <w:r>
        <w:t>,</w:t>
      </w:r>
    </w:p>
    <w:p w14:paraId="6B518E97" w14:textId="12677CBE" w:rsidR="00E04DB4" w:rsidRDefault="005363E8">
      <w:r>
        <w:t xml:space="preserve">I am writing as a </w:t>
      </w:r>
      <w:r w:rsidR="005F7FC0">
        <w:t xml:space="preserve">constituent and [title/role] </w:t>
      </w:r>
      <w:r>
        <w:t xml:space="preserve">out of deep concern regarding the recent </w:t>
      </w:r>
      <w:r w:rsidR="003262D2">
        <w:t xml:space="preserve">administrative </w:t>
      </w:r>
      <w:r>
        <w:t xml:space="preserve">removal of Dr. Kathleen (Kathy) Neuzil </w:t>
      </w:r>
      <w:r w:rsidR="003262D2">
        <w:t xml:space="preserve">from her role </w:t>
      </w:r>
      <w:r>
        <w:t xml:space="preserve">as Director of </w:t>
      </w:r>
      <w:r w:rsidR="003262D2">
        <w:t xml:space="preserve">the </w:t>
      </w:r>
      <w:r>
        <w:t>Fogarty</w:t>
      </w:r>
      <w:r w:rsidR="003262D2">
        <w:t xml:space="preserve"> International Center at the NIH. I respectfully </w:t>
      </w:r>
      <w:r>
        <w:t xml:space="preserve">urge your </w:t>
      </w:r>
      <w:r w:rsidR="003262D2">
        <w:t xml:space="preserve">office to seek clarification on this decision and consider </w:t>
      </w:r>
      <w:r>
        <w:t>interven</w:t>
      </w:r>
      <w:r w:rsidR="003262D2">
        <w:t>ing</w:t>
      </w:r>
      <w:r>
        <w:t xml:space="preserve"> to reverse this </w:t>
      </w:r>
      <w:r w:rsidR="008A52A9">
        <w:t xml:space="preserve">potentially </w:t>
      </w:r>
      <w:r>
        <w:t>damaging action.</w:t>
      </w:r>
    </w:p>
    <w:p w14:paraId="377C4485" w14:textId="6A33FFE5" w:rsidR="00AC7268" w:rsidRDefault="005363E8" w:rsidP="00AC7268">
      <w:r>
        <w:t>On April 1</w:t>
      </w:r>
      <w:r w:rsidR="006B5C99">
        <w:t>1</w:t>
      </w:r>
      <w:r>
        <w:t>, Dr. Neuzil was placed on immediate administrative leave and offered a reassignment to the Indian Health Service</w:t>
      </w:r>
      <w:r w:rsidR="008A52A9">
        <w:t xml:space="preserve"> without public explanation </w:t>
      </w:r>
      <w:r>
        <w:t xml:space="preserve">or </w:t>
      </w:r>
      <w:r w:rsidR="008A52A9">
        <w:t xml:space="preserve">apparent </w:t>
      </w:r>
      <w:r>
        <w:t>due process</w:t>
      </w:r>
      <w:r w:rsidR="008A52A9">
        <w:t>.</w:t>
      </w:r>
      <w:r>
        <w:t xml:space="preserve"> </w:t>
      </w:r>
      <w:r w:rsidR="006B5C99">
        <w:t>Th</w:t>
      </w:r>
      <w:r w:rsidR="006B5C99" w:rsidRPr="006B5C99">
        <w:t xml:space="preserve">is action </w:t>
      </w:r>
      <w:r w:rsidR="008A52A9">
        <w:t xml:space="preserve">is reportedly </w:t>
      </w:r>
      <w:r w:rsidR="006B5C99" w:rsidRPr="006B5C99">
        <w:t>part of a broader set of federal workforce directives from the Department of Government Efficiency (DOGE)</w:t>
      </w:r>
      <w:r w:rsidR="0081776A">
        <w:t>.</w:t>
      </w:r>
      <w:r w:rsidR="006B5C99" w:rsidRPr="006B5C99">
        <w:t xml:space="preserve"> </w:t>
      </w:r>
    </w:p>
    <w:p w14:paraId="07604BED" w14:textId="03323086" w:rsidR="00AC7268" w:rsidRDefault="006B5C99" w:rsidP="00AC7268">
      <w:r w:rsidRPr="006B5C99">
        <w:t xml:space="preserve">Dr. Neuzil’s reassignment </w:t>
      </w:r>
      <w:r w:rsidR="008A52A9">
        <w:t xml:space="preserve">follows a series of leadership changes across NIH, now affecting at least six Institute and Center directors.  </w:t>
      </w:r>
      <w:r w:rsidR="00AC7268">
        <w:t>While it is certainly within the government’s right to terminate leaders of centers and institutes with little or no explanation before their term’s expiration,  t</w:t>
      </w:r>
      <w:r w:rsidR="008A52A9">
        <w:t>hese developments have raised serious concerns with</w:t>
      </w:r>
      <w:r w:rsidR="004C314E">
        <w:t>in</w:t>
      </w:r>
      <w:r w:rsidR="008A52A9">
        <w:t xml:space="preserve"> the research community </w:t>
      </w:r>
      <w:r w:rsidR="004C314E">
        <w:t>about the long-term implications for scientific leadership, continuity at NIH and ultimately the</w:t>
      </w:r>
      <w:r w:rsidR="004C314E" w:rsidRPr="004C314E">
        <w:t xml:space="preserve"> </w:t>
      </w:r>
      <w:r w:rsidR="004C314E">
        <w:t xml:space="preserve">health of the nation. </w:t>
      </w:r>
      <w:r w:rsidR="00AC7268">
        <w:t>NIH has experienced a nearly 20% reduction in staff under DOGE-mandated reorganizations, prompting questions about long-term impact on the nation’s biomedical research capacity –particularly at a time when scientific innovation and international cooperation are more vital than ever.</w:t>
      </w:r>
    </w:p>
    <w:p w14:paraId="273320C2" w14:textId="743893B0" w:rsidR="00E04DB4" w:rsidRDefault="004C314E">
      <w:r>
        <w:t xml:space="preserve"> </w:t>
      </w:r>
      <w:r w:rsidR="005363E8">
        <w:t>Dr. Neuzil is one of the world’s foremost vaccine experts, with a long and distinguished career in global health. In just 11 months as Fogarty Director, she has</w:t>
      </w:r>
      <w:r>
        <w:t xml:space="preserve"> demonstrated </w:t>
      </w:r>
      <w:r w:rsidR="005363E8">
        <w:t xml:space="preserve"> </w:t>
      </w:r>
      <w:r>
        <w:t xml:space="preserve"> exceptional</w:t>
      </w:r>
      <w:r w:rsidR="005363E8">
        <w:t xml:space="preserve"> vision, </w:t>
      </w:r>
      <w:r w:rsidR="00F57032">
        <w:t>commitment, and</w:t>
      </w:r>
      <w:r w:rsidR="005363E8">
        <w:t xml:space="preserve"> integrity</w:t>
      </w:r>
      <w:r>
        <w:t>.</w:t>
      </w:r>
      <w:r w:rsidR="005363E8">
        <w:t xml:space="preserve"> She is </w:t>
      </w:r>
      <w:r>
        <w:t xml:space="preserve">highly </w:t>
      </w:r>
      <w:r w:rsidR="00F57032">
        <w:t>regarded across</w:t>
      </w:r>
      <w:r>
        <w:t xml:space="preserve"> NIH </w:t>
      </w:r>
      <w:r w:rsidR="005363E8">
        <w:t xml:space="preserve">and </w:t>
      </w:r>
      <w:r>
        <w:t xml:space="preserve">by colleagues </w:t>
      </w:r>
      <w:r w:rsidR="00A73FF5">
        <w:t>around the world</w:t>
      </w:r>
      <w:r w:rsidR="005363E8">
        <w:t xml:space="preserve">. She also </w:t>
      </w:r>
      <w:r w:rsidR="00A73FF5">
        <w:t xml:space="preserve">serves </w:t>
      </w:r>
      <w:r w:rsidR="00057960">
        <w:t xml:space="preserve">as </w:t>
      </w:r>
      <w:r w:rsidR="005363E8">
        <w:t xml:space="preserve">co-chair of </w:t>
      </w:r>
      <w:r w:rsidR="005F7FC0">
        <w:t>an</w:t>
      </w:r>
      <w:r w:rsidR="005363E8">
        <w:t xml:space="preserve"> NIH</w:t>
      </w:r>
      <w:r w:rsidR="005F7FC0">
        <w:t>-wide</w:t>
      </w:r>
      <w:r w:rsidR="005363E8">
        <w:t xml:space="preserve"> Executive Committee on the Health Effects of Extreme Weather and Other Natural Disasters—a</w:t>
      </w:r>
      <w:r w:rsidR="0081776A">
        <w:t xml:space="preserve">n </w:t>
      </w:r>
      <w:r w:rsidR="00A73FF5">
        <w:t xml:space="preserve">area of </w:t>
      </w:r>
      <w:r w:rsidR="0081776A">
        <w:t>urgent</w:t>
      </w:r>
      <w:r w:rsidR="005363E8">
        <w:t xml:space="preserve"> </w:t>
      </w:r>
      <w:r w:rsidR="00A73FF5">
        <w:t xml:space="preserve">relevance to </w:t>
      </w:r>
      <w:r w:rsidR="00E11448">
        <w:t xml:space="preserve">US economic, health and security </w:t>
      </w:r>
      <w:r w:rsidR="00A73FF5">
        <w:t>interests</w:t>
      </w:r>
      <w:r w:rsidR="00E11448">
        <w:t>.</w:t>
      </w:r>
    </w:p>
    <w:p w14:paraId="6F7C8126" w14:textId="3E4F3A21" w:rsidR="00E04DB4" w:rsidRDefault="005363E8">
      <w:r>
        <w:t>The Fogarty International Center, established in 1968 in honor of Congressman John E. Fogarty</w:t>
      </w:r>
      <w:r w:rsidR="00A73FF5">
        <w:t>,</w:t>
      </w:r>
      <w:r>
        <w:t xml:space="preserve"> is NIH’s smallest institute but one of its most consequential. </w:t>
      </w:r>
      <w:r w:rsidR="00A73FF5">
        <w:t>It</w:t>
      </w:r>
      <w:r w:rsidR="00013755">
        <w:t xml:space="preserve">s programs strengthen international collaboration, improve </w:t>
      </w:r>
      <w:r>
        <w:t xml:space="preserve">disease surveillance, </w:t>
      </w:r>
      <w:r w:rsidR="00013755">
        <w:t>and enhance p</w:t>
      </w:r>
      <w:r>
        <w:t>andemic preparedness</w:t>
      </w:r>
      <w:r w:rsidR="00013755">
        <w:t xml:space="preserve">—efforts that ultimately benefit the health and security of the American public.  </w:t>
      </w:r>
    </w:p>
    <w:p w14:paraId="68A9E3D6" w14:textId="25DB20C5" w:rsidR="00E04DB4" w:rsidRDefault="005363E8">
      <w:r>
        <w:t>This is a</w:t>
      </w:r>
      <w:r w:rsidR="005A36E9">
        <w:t>n important</w:t>
      </w:r>
      <w:r>
        <w:t xml:space="preserve"> moment for Congress to </w:t>
      </w:r>
      <w:r w:rsidR="005A36E9">
        <w:t xml:space="preserve">affirm its commitment to the </w:t>
      </w:r>
      <w:r>
        <w:t xml:space="preserve">integrity </w:t>
      </w:r>
      <w:r w:rsidR="00F57032">
        <w:t>and independence</w:t>
      </w:r>
      <w:r w:rsidR="005A36E9">
        <w:t xml:space="preserve"> of </w:t>
      </w:r>
      <w:r>
        <w:t>federal science agencies. Re</w:t>
      </w:r>
      <w:r w:rsidR="00BE4FB0">
        <w:t xml:space="preserve">instating </w:t>
      </w:r>
      <w:r>
        <w:t xml:space="preserve">Dr. Neuzil would send </w:t>
      </w:r>
      <w:r w:rsidR="00F57032">
        <w:t>powerful</w:t>
      </w:r>
      <w:r>
        <w:t xml:space="preserve"> </w:t>
      </w:r>
      <w:r w:rsidR="00BE4FB0">
        <w:lastRenderedPageBreak/>
        <w:t>support for science-based leadership at NIH and reinforce the value of experience and expertise in advancing public health</w:t>
      </w:r>
      <w:r>
        <w:t>.</w:t>
      </w:r>
    </w:p>
    <w:p w14:paraId="56896E1D" w14:textId="77777777" w:rsidR="00BE4FB0" w:rsidRDefault="005363E8">
      <w:r>
        <w:t>I respectfully request that your office:</w:t>
      </w:r>
    </w:p>
    <w:p w14:paraId="6B484088" w14:textId="42C4124D" w:rsidR="00BE4FB0" w:rsidRDefault="005363E8" w:rsidP="00BE4FB0">
      <w:pPr>
        <w:pStyle w:val="ListParagraph"/>
        <w:numPr>
          <w:ilvl w:val="0"/>
          <w:numId w:val="10"/>
        </w:numPr>
      </w:pPr>
      <w:r>
        <w:t xml:space="preserve">Seek a </w:t>
      </w:r>
      <w:r w:rsidR="00BE4FB0">
        <w:t xml:space="preserve">clear and transparent </w:t>
      </w:r>
      <w:r>
        <w:t>accounting of the rationale for Dr. Neuzil’s re</w:t>
      </w:r>
      <w:r w:rsidR="00BE4FB0">
        <w:t>assignment</w:t>
      </w:r>
      <w:r>
        <w:t>;</w:t>
      </w:r>
    </w:p>
    <w:p w14:paraId="73849571" w14:textId="603275C7" w:rsidR="005363E8" w:rsidRDefault="005363E8" w:rsidP="00BE4FB0">
      <w:pPr>
        <w:pStyle w:val="ListParagraph"/>
        <w:numPr>
          <w:ilvl w:val="0"/>
          <w:numId w:val="10"/>
        </w:numPr>
      </w:pPr>
      <w:r>
        <w:t>Consider advocating for her immediate reinstatement as Director of the Fogarty International Center;</w:t>
      </w:r>
    </w:p>
    <w:p w14:paraId="589672D7" w14:textId="509BE47F" w:rsidR="00E04DB4" w:rsidRDefault="005363E8" w:rsidP="00F2078C">
      <w:pPr>
        <w:pStyle w:val="ListParagraph"/>
        <w:numPr>
          <w:ilvl w:val="0"/>
          <w:numId w:val="10"/>
        </w:numPr>
      </w:pPr>
      <w:r>
        <w:t>Support measures to safeguard the scientific leadership and integrity of the N</w:t>
      </w:r>
      <w:r w:rsidR="00057960">
        <w:t>I</w:t>
      </w:r>
      <w:r>
        <w:t>H.</w:t>
      </w:r>
    </w:p>
    <w:p w14:paraId="1EC083BD" w14:textId="2D62CB17" w:rsidR="00E04DB4" w:rsidRDefault="005363E8">
      <w:r>
        <w:t>Thank you for your continued leadership on matters related to science, health, and public service. I would be pleased to provide additional information or speak with your staff.</w:t>
      </w:r>
    </w:p>
    <w:p w14:paraId="6EE0B6F0" w14:textId="4D0CF55F" w:rsidR="00A46A06" w:rsidRDefault="005363E8" w:rsidP="005F7FC0">
      <w:pPr>
        <w:spacing w:after="0"/>
      </w:pPr>
      <w:r>
        <w:t>Sincerely,</w:t>
      </w:r>
      <w:r>
        <w:br/>
      </w:r>
      <w:r w:rsidR="005F7FC0">
        <w:t>[Name]</w:t>
      </w:r>
    </w:p>
    <w:p w14:paraId="5A8AB722" w14:textId="0B56807E" w:rsidR="00E04DB4" w:rsidRDefault="005F7FC0" w:rsidP="0081776A">
      <w:pPr>
        <w:spacing w:after="0"/>
      </w:pPr>
      <w:r>
        <w:t>[Address]</w:t>
      </w:r>
    </w:p>
    <w:p w14:paraId="67C4D92E" w14:textId="6A98BB5C" w:rsidR="005F7FC0" w:rsidRDefault="005F7FC0" w:rsidP="0081776A">
      <w:pPr>
        <w:spacing w:after="0"/>
      </w:pPr>
      <w:r>
        <w:t>[Email]</w:t>
      </w:r>
    </w:p>
    <w:p w14:paraId="6484E838" w14:textId="06C8C443" w:rsidR="005F7FC0" w:rsidRDefault="005F7FC0" w:rsidP="0081776A">
      <w:pPr>
        <w:spacing w:after="0"/>
      </w:pPr>
      <w:r>
        <w:t>[Telephone]</w:t>
      </w:r>
    </w:p>
    <w:sectPr w:rsidR="005F7FC0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71C6CB7"/>
    <w:multiLevelType w:val="hybridMultilevel"/>
    <w:tmpl w:val="6BEEE3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7355813">
    <w:abstractNumId w:val="8"/>
  </w:num>
  <w:num w:numId="2" w16cid:durableId="930503095">
    <w:abstractNumId w:val="6"/>
  </w:num>
  <w:num w:numId="3" w16cid:durableId="1472091649">
    <w:abstractNumId w:val="5"/>
  </w:num>
  <w:num w:numId="4" w16cid:durableId="1412315061">
    <w:abstractNumId w:val="4"/>
  </w:num>
  <w:num w:numId="5" w16cid:durableId="954680959">
    <w:abstractNumId w:val="7"/>
  </w:num>
  <w:num w:numId="6" w16cid:durableId="491528598">
    <w:abstractNumId w:val="3"/>
  </w:num>
  <w:num w:numId="7" w16cid:durableId="945307983">
    <w:abstractNumId w:val="2"/>
  </w:num>
  <w:num w:numId="8" w16cid:durableId="95448567">
    <w:abstractNumId w:val="1"/>
  </w:num>
  <w:num w:numId="9" w16cid:durableId="1274360670">
    <w:abstractNumId w:val="0"/>
  </w:num>
  <w:num w:numId="10" w16cid:durableId="188836784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52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13755"/>
    <w:rsid w:val="00034616"/>
    <w:rsid w:val="00057960"/>
    <w:rsid w:val="0006063C"/>
    <w:rsid w:val="00117223"/>
    <w:rsid w:val="0015074B"/>
    <w:rsid w:val="002952F1"/>
    <w:rsid w:val="0029639D"/>
    <w:rsid w:val="003262D2"/>
    <w:rsid w:val="00326F90"/>
    <w:rsid w:val="00387F6E"/>
    <w:rsid w:val="0049245C"/>
    <w:rsid w:val="004C314E"/>
    <w:rsid w:val="004D34E8"/>
    <w:rsid w:val="005363E8"/>
    <w:rsid w:val="005518B1"/>
    <w:rsid w:val="005A36E9"/>
    <w:rsid w:val="005D0630"/>
    <w:rsid w:val="005F7FC0"/>
    <w:rsid w:val="006B5C99"/>
    <w:rsid w:val="0081776A"/>
    <w:rsid w:val="00880BE0"/>
    <w:rsid w:val="008A52A9"/>
    <w:rsid w:val="00A41E5B"/>
    <w:rsid w:val="00A46A06"/>
    <w:rsid w:val="00A73FF5"/>
    <w:rsid w:val="00AA1D8D"/>
    <w:rsid w:val="00AC7268"/>
    <w:rsid w:val="00B47730"/>
    <w:rsid w:val="00B71750"/>
    <w:rsid w:val="00BE4FB0"/>
    <w:rsid w:val="00CB0664"/>
    <w:rsid w:val="00CC7081"/>
    <w:rsid w:val="00D936A7"/>
    <w:rsid w:val="00DF28E2"/>
    <w:rsid w:val="00DF2FE4"/>
    <w:rsid w:val="00E04DB4"/>
    <w:rsid w:val="00E11448"/>
    <w:rsid w:val="00E8249D"/>
    <w:rsid w:val="00F2078C"/>
    <w:rsid w:val="00F57032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5EF5BA6"/>
  <w14:defaultImageDpi w14:val="300"/>
  <w15:docId w15:val="{9206237B-A955-4DE6-A16C-B127F2BAD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81776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776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2078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197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3248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CUGH admin 2</cp:lastModifiedBy>
  <cp:revision>3</cp:revision>
  <dcterms:created xsi:type="dcterms:W3CDTF">2025-04-14T21:22:00Z</dcterms:created>
  <dcterms:modified xsi:type="dcterms:W3CDTF">2025-04-14T21:24:00Z</dcterms:modified>
  <cp:category/>
</cp:coreProperties>
</file>